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C4" w:rsidRDefault="007A73EE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756pt">
            <v:imagedata r:id="rId8" o:title="ПМ"/>
          </v:shape>
        </w:pict>
      </w: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55EC0" w:rsidRPr="00355EC0" w:rsidRDefault="00355EC0" w:rsidP="00354E9B">
      <w:pPr>
        <w:spacing w:after="160"/>
        <w:ind w:left="-170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1.Общие положения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3. Формы контроля и оценивания элементов профессионального модуля (Таблица 3).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Оценочные материалы.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4.1. Текущий контроль.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4.2. Промежуточная аттестация.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Рекомендации по формированию «портфолио» </w:t>
      </w:r>
      <w:r w:rsidRPr="00355EC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наличии).</w:t>
      </w: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Приложения</w:t>
      </w:r>
    </w:p>
    <w:p w:rsidR="001D20E5" w:rsidRDefault="001D20E5" w:rsidP="001D20E5">
      <w:pPr>
        <w:rPr>
          <w:rFonts w:ascii="Times New Roman" w:hAnsi="Times New Roman" w:cs="Times New Roman"/>
          <w:sz w:val="28"/>
          <w:szCs w:val="28"/>
        </w:rPr>
      </w:pPr>
    </w:p>
    <w:p w:rsidR="001D20E5" w:rsidRDefault="001D20E5" w:rsidP="001D2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P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Pr="006508A6" w:rsidRDefault="00257CBF" w:rsidP="00355EC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355EC0" w:rsidRPr="00EA7A69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="00355EC0" w:rsidRPr="006508A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Общие положения</w:t>
      </w:r>
    </w:p>
    <w:p w:rsidR="00355EC0" w:rsidRDefault="00355EC0" w:rsidP="00355EC0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B0595C" w:rsidRPr="0089473F" w:rsidRDefault="00B0595C" w:rsidP="00B0595C">
      <w:pPr>
        <w:ind w:right="604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материалов разработан на основе: </w:t>
      </w:r>
    </w:p>
    <w:p w:rsidR="00B0595C" w:rsidRPr="0089473F" w:rsidRDefault="00B0595C" w:rsidP="00B0595C">
      <w:pPr>
        <w:numPr>
          <w:ilvl w:val="0"/>
          <w:numId w:val="40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государственного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образовательного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стандарта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среднего профессионального образования по профессии - 15.01.19 Сварочное производство; </w:t>
      </w:r>
    </w:p>
    <w:p w:rsidR="00B0595C" w:rsidRPr="0089473F" w:rsidRDefault="00B0595C" w:rsidP="00B0595C">
      <w:pPr>
        <w:numPr>
          <w:ilvl w:val="0"/>
          <w:numId w:val="40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по профессии - 15.01.19 Сварочное производство; </w:t>
      </w:r>
    </w:p>
    <w:p w:rsidR="00B0595C" w:rsidRPr="0089473F" w:rsidRDefault="00B0595C" w:rsidP="00B0595C">
      <w:pPr>
        <w:numPr>
          <w:ilvl w:val="0"/>
          <w:numId w:val="40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>рабочей программы ПМ.0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9473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Контроль качества сварных работ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94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95C" w:rsidRPr="0089473F" w:rsidRDefault="00B0595C" w:rsidP="00B0595C">
      <w:pPr>
        <w:numPr>
          <w:ilvl w:val="0"/>
          <w:numId w:val="40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по профессии 15.01.19 Сварочное производство; </w:t>
      </w:r>
    </w:p>
    <w:p w:rsidR="00B0595C" w:rsidRDefault="00B0595C" w:rsidP="00B0595C">
      <w:pPr>
        <w:spacing w:after="17" w:line="264" w:lineRule="auto"/>
        <w:ind w:left="307" w:right="606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ПМ.0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9473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Контроль качества сварных работ»</w:t>
      </w:r>
      <w:bookmarkStart w:id="0" w:name="_GoBack"/>
      <w:bookmarkEnd w:id="0"/>
    </w:p>
    <w:p w:rsidR="00B0595C" w:rsidRPr="008F2B97" w:rsidRDefault="00B0595C" w:rsidP="00B0595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B0595C" w:rsidRPr="008F2B97" w:rsidRDefault="00B0595C" w:rsidP="00B0595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355EC0" w:rsidRPr="00257CBF" w:rsidRDefault="00355EC0" w:rsidP="00355EC0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>Результатом освоения профессионального модуля является готовность обучающегося к выполнению вида</w:t>
      </w:r>
      <w:r w:rsidR="0050371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профессиональной деятельности: </w:t>
      </w:r>
      <w:r w:rsidR="0050371F" w:rsidRPr="0050371F">
        <w:rPr>
          <w:rFonts w:ascii="Times New Roman" w:eastAsia="PMingLiU" w:hAnsi="Times New Roman" w:cs="Times New Roman"/>
          <w:sz w:val="26"/>
          <w:szCs w:val="26"/>
          <w:lang w:eastAsia="zh-TW"/>
        </w:rPr>
        <w:t>«Выполнение ручной дуговой сварки (наплавки) неплавящимся электродом в защитном газе»</w:t>
      </w: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 </w:t>
      </w:r>
    </w:p>
    <w:p w:rsidR="00355EC0" w:rsidRPr="00257CBF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355EC0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ПМ 05</w:t>
      </w:r>
      <w:r w:rsidR="001C23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23B3" w:rsidRPr="00257CBF" w:rsidRDefault="001C23B3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5EC0" w:rsidRPr="001B4BED" w:rsidRDefault="00355EC0" w:rsidP="001F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2</w:t>
      </w:r>
      <w:r w:rsidRPr="00355EC0">
        <w:rPr>
          <w:rFonts w:ascii="Times New Roman" w:hAnsi="Times New Roman" w:cs="Times New Roman"/>
          <w:b/>
          <w:sz w:val="24"/>
          <w:szCs w:val="24"/>
        </w:rPr>
        <w:t>. ПОКАЗАТЕЛИ ОЦЕНКИ РЕЗУЛЬТАТОВ ОСВОЕНИЯ ПРОФЕССИОНАЛЬНОГО МОДУЛЯ, ФОРМЫ И МЕТОДЫ КОНТРОЛЯ И ОЦЕНКИ</w:t>
      </w:r>
    </w:p>
    <w:p w:rsidR="001F39B2" w:rsidRDefault="00355EC0" w:rsidP="001F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F39B2" w:rsidRPr="001B4BED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0013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3402"/>
        <w:gridCol w:w="3402"/>
      </w:tblGrid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</w:t>
            </w: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 Проверять работоспособность и исправность оборудования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навыков проверки работоспособности и исправности оборудования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защита лабораторных и практических работ;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тест действия;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-решение проблемной ситуации</w:t>
            </w:r>
          </w:p>
          <w:p w:rsidR="0050371F" w:rsidRPr="0050371F" w:rsidRDefault="0050371F" w:rsidP="0050371F">
            <w:pPr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-проверочная работа;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-оценка выполнения практических работ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оценки и отзывы наставников по производственной практике</w:t>
            </w: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ПК 3.2. Настраивать сварочное оборудование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навыков настройки сварочного оборудования для ручной дуговой сварки (наплавки) неплавящимся электродом в защитном газе.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3.3. Выполнять предварительный, 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сопутствующий (межслойный) подогрев металла в соответствии с требованиями производственно-технологической документации по сварке.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Демонстрация выполнения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предварительного,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сопутствующего (межслойный) подогрева металла в соответствии с требованиями производственно-технологической документации по сварке.;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1F" w:rsidRPr="0050371F" w:rsidTr="0050371F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3.4. Выполнять ручную дуговую сварку (наплавку) неплавящимся электродом в защитном газе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навыков выполнения ручной дуговой сварки (наплавки) неплавящимся электродом в защитном газе простых деталей неответственных конструкций в нижнем, вертикальном и горизонтальном про-странственном положении сварного шва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39B2" w:rsidRPr="001B4BED" w:rsidRDefault="0050371F" w:rsidP="0050371F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B1937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57CBF">
        <w:rPr>
          <w:rFonts w:ascii="Times New Roman" w:hAnsi="Times New Roman" w:cs="Times New Roman"/>
          <w:sz w:val="24"/>
          <w:szCs w:val="24"/>
        </w:rPr>
        <w:t>Таблица 2</w:t>
      </w:r>
    </w:p>
    <w:p w:rsidR="0050371F" w:rsidRDefault="0050371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686"/>
        <w:gridCol w:w="3260"/>
      </w:tblGrid>
      <w:tr w:rsidR="0050371F" w:rsidRPr="0050371F" w:rsidTr="0050371F"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(общие компетенции)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01.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конкурсах профессионального мастерства;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Кружковая работа;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Внешняя активность учащегося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02.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деятельности;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>- Наличие практического опыта планирования работ, исходя из целей и задач деятельности, определенных руководителем;             - Выбора средств реализации целей и задач, поставленных руководителем;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планировать </w:t>
            </w: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профессиональную деятельность, организовывать их выполнение в соответствии с планом; 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зачеты по МДК, учебной и 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ОК 03.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Планирования и реализации собственного профессионального и личностного развития, предпринимательскую деятельность в профессиональной сфере, использовать знания по финансовой грамотности в различных жизненных си-</w:t>
            </w:r>
            <w:r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т</w:t>
            </w: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уациях;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зачеты по МДК, учебной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04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0371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 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</w:t>
            </w: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практической работы квалификационного экзамена.</w:t>
            </w:r>
          </w:p>
          <w:p w:rsidR="0050371F" w:rsidRPr="0050371F" w:rsidRDefault="0050371F" w:rsidP="00503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50371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50371F" w:rsidRPr="0050371F" w:rsidTr="0050371F">
        <w:trPr>
          <w:trHeight w:val="637"/>
        </w:trPr>
        <w:tc>
          <w:tcPr>
            <w:tcW w:w="10065" w:type="dxa"/>
            <w:gridSpan w:val="3"/>
          </w:tcPr>
          <w:p w:rsidR="0050371F" w:rsidRPr="0050371F" w:rsidRDefault="0050371F" w:rsidP="0050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371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ЛР8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9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 активный, предприимчивый, готовый к самозанятости.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-Умение применять правила и нормы делового общения в раз-личных производственных 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ситуациях;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различных производственных ситуациях;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16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профессигнально-трудовых задач, аргументировать и отстаивать собственную точку зрения в дискуссии; 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50371F" w:rsidRPr="0050371F" w:rsidTr="0050371F">
        <w:trPr>
          <w:trHeight w:val="637"/>
        </w:trPr>
        <w:tc>
          <w:tcPr>
            <w:tcW w:w="3119" w:type="dxa"/>
          </w:tcPr>
          <w:p w:rsidR="0050371F" w:rsidRPr="0050371F" w:rsidRDefault="0050371F" w:rsidP="0050371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17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Способный к самообразованию и профессиональному развитию по </w:t>
            </w:r>
            <w:r w:rsidRPr="0050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86" w:type="dxa"/>
          </w:tcPr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</w:t>
            </w: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50371F" w:rsidRPr="0050371F" w:rsidRDefault="0050371F" w:rsidP="0050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Дифференциальные зачеты по МДК и производственной практики.</w:t>
            </w:r>
          </w:p>
          <w:p w:rsidR="0050371F" w:rsidRPr="0050371F" w:rsidRDefault="0050371F" w:rsidP="00503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1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50371F" w:rsidRDefault="0050371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Pr="00257CBF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Pr="00257CBF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CBF">
        <w:rPr>
          <w:rFonts w:ascii="Times New Roman" w:hAnsi="Times New Roman" w:cs="Times New Roman"/>
          <w:b/>
          <w:sz w:val="28"/>
          <w:szCs w:val="28"/>
        </w:rPr>
        <w:t>3 . Формы контроля и оценивания элементов профессионального модуля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06"/>
        <w:gridCol w:w="4740"/>
      </w:tblGrid>
      <w:tr w:rsidR="00257CBF" w:rsidRPr="001B4BED" w:rsidTr="00257CBF">
        <w:tc>
          <w:tcPr>
            <w:tcW w:w="2977" w:type="dxa"/>
            <w:vMerge w:val="restart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Элемент</w:t>
            </w:r>
            <w:r w:rsidR="001C23B3">
              <w:rPr>
                <w:rFonts w:ascii="Times New Roman" w:hAnsi="Times New Roman"/>
                <w:b/>
                <w:sz w:val="24"/>
                <w:szCs w:val="24"/>
              </w:rPr>
              <w:t>ы профессиональн6ого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6946" w:type="dxa"/>
            <w:gridSpan w:val="2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57CBF" w:rsidRPr="001B4BED" w:rsidTr="00257CBF">
        <w:tc>
          <w:tcPr>
            <w:tcW w:w="2977" w:type="dxa"/>
            <w:vMerge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740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50371F">
              <w:rPr>
                <w:rFonts w:ascii="Times New Roman" w:hAnsi="Times New Roman"/>
                <w:b/>
                <w:sz w:val="24"/>
                <w:szCs w:val="24"/>
              </w:rPr>
              <w:t>ПМ. 03 «Выполнение ручной дуговой сварки (наплавки)неплавящимся электродом в защитном газе».</w:t>
            </w:r>
          </w:p>
        </w:tc>
        <w:tc>
          <w:tcPr>
            <w:tcW w:w="2206" w:type="dxa"/>
          </w:tcPr>
          <w:p w:rsidR="0050371F" w:rsidRPr="001B4BED" w:rsidRDefault="00064871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4740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71F">
              <w:rPr>
                <w:rFonts w:ascii="Times New Roman" w:hAnsi="Times New Roman"/>
                <w:b/>
                <w:bCs/>
                <w:sz w:val="24"/>
                <w:szCs w:val="24"/>
              </w:rPr>
              <w:t>МДК 03.01 Техника и технология ручной дуговой сварки (наплавки) неплавящимся электродом в защитном газе.</w:t>
            </w:r>
          </w:p>
        </w:tc>
        <w:tc>
          <w:tcPr>
            <w:tcW w:w="2206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  <w:vMerge w:val="restart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3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871">
              <w:rPr>
                <w:rFonts w:ascii="Times New Roman" w:hAnsi="Times New Roman"/>
                <w:sz w:val="24"/>
                <w:szCs w:val="24"/>
              </w:rPr>
              <w:t xml:space="preserve">Тесты, контрольные работы, устные ответы на вопросы </w:t>
            </w: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vMerge w:val="restart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40" w:type="dxa"/>
            <w:vMerge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71F" w:rsidRPr="001B4BED" w:rsidTr="00257CBF">
        <w:tc>
          <w:tcPr>
            <w:tcW w:w="2977" w:type="dxa"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206" w:type="dxa"/>
            <w:vMerge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0371F" w:rsidRPr="001B4BED" w:rsidRDefault="0050371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7CBF" w:rsidRPr="001B4BED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CBF" w:rsidRDefault="001C23B3" w:rsidP="00257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1F" w:rsidRDefault="0050371F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P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 ОЦЕНОЧНЫЕ МАТЕРИАЛЫ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lastRenderedPageBreak/>
        <w:t>4.1. Текущий контроль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4.1.1.Банк тестовых заданий по темам МДК</w:t>
      </w:r>
    </w:p>
    <w:p w:rsidR="0097294B" w:rsidRDefault="001F39B2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Типовые задания для оценки освоения МДК 0</w:t>
      </w:r>
      <w:r w:rsidR="0050371F">
        <w:rPr>
          <w:rFonts w:ascii="Times New Roman" w:hAnsi="Times New Roman" w:cs="Times New Roman"/>
          <w:b/>
          <w:sz w:val="24"/>
          <w:szCs w:val="24"/>
        </w:rPr>
        <w:t>3</w:t>
      </w:r>
      <w:r w:rsidRPr="001B4BED">
        <w:rPr>
          <w:rFonts w:ascii="Times New Roman" w:hAnsi="Times New Roman" w:cs="Times New Roman"/>
          <w:b/>
          <w:sz w:val="24"/>
          <w:szCs w:val="24"/>
        </w:rPr>
        <w:t>.01:</w:t>
      </w:r>
    </w:p>
    <w:p w:rsidR="00E013B0" w:rsidRPr="00E013B0" w:rsidRDefault="00E013B0" w:rsidP="00E013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Тестовые вопросы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Вопросы по теме 1.1 «Сварочное и вспомогательное оборудование для ручной дуговой сварки (наплавки) неплавящимся электродом в защитном газе.».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1. ОБЯЗАТЕЛЬНАЯ ЧАСТЬ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А1. Какие источники питания применяются для ручной дуговой сварки и наплавки неплавящимся электродом в защитном газе постоянным током?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трансформаторы.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источники любого типа.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выпрямители, генераторы.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А2. Для чего служит сварочный трансформатор?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изменения частоты переменного тока.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понижения напряжения переменного тока.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изменения напряжения постоянного тока.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А3. Что такое режим холостого хода сварочного трансформатора?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Первичная обмотка трансформатора подключена к сети, а вторичная к потребителю.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Первичная обмотка трансформатора подключена к сети, а вторичная обмотка разомкнута.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Первичная обмотка трансформатора не подключена к сети, а вторичная обмотка замкнута.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А4. Что такое сварочный выпрямитель?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Устройство, служащее для понижения и выпрямления сетевого напряжения.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Генератор для преобразования энергии сети в энергию переменного тока, используемую для сварочных работ.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Генератор для преобразования энергии сети в энергию выпрямленного тока, используемую для сварочных работ.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А5. Какой тип источников питания предназначен для ручной дуговой сварки и наплавки неплавящимся электродом в защитном газе на переменном токе?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трансформаторы.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Сварочные выпрямители.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Инверторные источники питания.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А6. Какую вольт-амперную характеристику должен иметь сварочный источник питания для ручной дуговой сварки и наплавки неплавящимся электродом в защитном газе?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Возрастающую.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Падающую.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Жесткую.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А7. Какой полюс сварочного источника постоянного тока должен подключаться к электроду при сварке током обратной полярности?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Отрицательный полюс к электроду.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Положительный полюс к электроду.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Не имеет значения.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А8. Как заземляется сварочное оборудование?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Должен быть предусмотрен приваренный к оборудованию медный провод, расположенный в доступном месте с надписью «Земля».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На оборудовании должен быть предусмотрен болт (винт, шпилька) с контактной площадкой, расположенный в доступном месте, с надписью «Земля».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А9. Для чего применяется осциллятор в системах питания дуги при сварке неплавящимся электродом?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lastRenderedPageBreak/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бесконтактного возбуждения дуги на малых токах и стабилизации ее горения при сварке неплавящимся электродом на переменном токе.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повышения стабильности горения дуги.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изменения величины напряжения при сварке.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А10. Какие конструкции горелок применяются для ручной дуговой сварки неплавящимся электродом в защитном газе?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 воздушным и водяным охлаждением.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 водяным охлаждением.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С комбинированным охлаждением.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А11. Для чего предназначена горелка для ручной дуговой сварки неплавящимся электродом в защитном газе?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а) Для фиксирования вольфрамового электрода (W-электрода) в требуемом положении.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Для подвода к электроду электрического тока и равномерного распределения потока защитного газа вокруг сварочной ванны.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Все выше перечисленное.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 А12. Из каких материалов, как правило, изготавливаются газовые сопла для горелок аргонодуговой сварки?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а) Из керамических.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б) Из меди.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 Из стекла.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 А13. Для чего предназначен газовый редуктор?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а) Для понижения давления газа, поступающего из баллона, и автоматического поддержания заданного расхода.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б) Для регулирования, поддержания и формирования необходимого давления, поступающего из баллона.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в) Для понижения давления газа, поступающего из баллона.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Ключ к ответам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E013B0" w:rsidRPr="00E013B0" w:rsidTr="00E013B0"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А2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А3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А4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А5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А6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А7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А8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А9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А10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А11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А12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А13</w:t>
            </w:r>
          </w:p>
        </w:tc>
      </w:tr>
      <w:tr w:rsidR="00E013B0" w:rsidRPr="00E013B0" w:rsidTr="00E013B0"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73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</w:tr>
    </w:tbl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2. ДОПОЛНИТЕЛЬНАЯ ЧАСТЬ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В1. Впишите в пустые прямоугольники цифры, соответствующие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наименованию частей сварочной горелки.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1428750"/>
            <wp:effectExtent l="0" t="0" r="0" b="0"/>
            <wp:docPr id="2" name="Рисунок 2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вольфрамовый электрод;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цанга;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сопло;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- колпачок.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13B0">
        <w:rPr>
          <w:rFonts w:ascii="Times New Roman" w:eastAsia="Times New Roman" w:hAnsi="Times New Roman" w:cs="Times New Roman"/>
          <w:sz w:val="24"/>
          <w:szCs w:val="24"/>
        </w:rPr>
        <w:tab/>
        <w:t>– корпус.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sz w:val="24"/>
          <w:szCs w:val="24"/>
        </w:rPr>
        <w:t>Вопрос В2. Впишите в пустые прямоугольники цифры, соответствующие частям типовой функциональной блок-схемы сварочного выпрямителя с механическим регулированием.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59613A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INCLUDEPICTURE  "C:\\Users\\AppData\\Local\\Temp\\FineReader10\\media\\image410.jpeg" \* MERGEFORMATINET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1E2D7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1E2D76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 "C:\\Users\\Юлия\\AppData\\Local\\Temp\\FineReader10\\media\\image410.jpeg" \* MERGEFORMATINET </w:instrText>
      </w:r>
      <w:r w:rsidR="001E2D7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A73E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A73EE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7A73EE">
        <w:rPr>
          <w:rFonts w:ascii="Times New Roman" w:eastAsia="Times New Roman" w:hAnsi="Times New Roman" w:cs="Times New Roman"/>
          <w:sz w:val="24"/>
          <w:szCs w:val="24"/>
        </w:rPr>
        <w:instrText>INCLUDEPICTURE  "C:\</w:instrText>
      </w:r>
      <w:r w:rsidR="007A73EE">
        <w:rPr>
          <w:rFonts w:ascii="Times New Roman" w:eastAsia="Times New Roman" w:hAnsi="Times New Roman" w:cs="Times New Roman"/>
          <w:sz w:val="24"/>
          <w:szCs w:val="24"/>
        </w:rPr>
        <w:instrText>\Users\\Юлия\\AppData\\Local\\Temp\\FineReader10\\media\\image410.jpeg" \* MERGEFORMATINET</w:instrText>
      </w:r>
      <w:r w:rsidR="007A73EE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7A73E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B0595C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style="width:305.4pt;height:97.2pt">
            <v:imagedata r:id="rId10" r:href="rId11"/>
          </v:shape>
        </w:pict>
      </w:r>
      <w:r w:rsidR="007A73E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1E2D7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1 – дроссель.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 xml:space="preserve">2 - силовой трансформатор.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sz w:val="24"/>
          <w:szCs w:val="24"/>
        </w:rPr>
        <w:t>3 - силовой выпрямительный блок.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  <w:bookmarkStart w:id="1" w:name="bookmark2567"/>
      <w:r w:rsidRPr="00E013B0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Вопрос В3. Укажите правильную последовательность включения цикла сварки на установках для аргонодуговой сварки неплавящимся электродом постоянного тока.</w:t>
      </w:r>
      <w:bookmarkEnd w:id="1"/>
    </w:p>
    <w:p w:rsidR="00E013B0" w:rsidRPr="00E013B0" w:rsidRDefault="00E013B0" w:rsidP="00E013B0">
      <w:pPr>
        <w:numPr>
          <w:ilvl w:val="2"/>
          <w:numId w:val="34"/>
        </w:num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После возбуждения дуги начинается плавное нарастание рабочего сварочного тока от дежурного до рабочего с заданной скоростью.</w:t>
      </w:r>
    </w:p>
    <w:p w:rsidR="00E013B0" w:rsidRPr="00E013B0" w:rsidRDefault="00E013B0" w:rsidP="00E013B0">
      <w:pPr>
        <w:numPr>
          <w:ilvl w:val="2"/>
          <w:numId w:val="34"/>
        </w:numPr>
        <w:tabs>
          <w:tab w:val="left" w:pos="9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С выдержкой времени, необходимой для продувки газовых шлангов, включается источник питания и блок поджига дуги - осциллятор.</w:t>
      </w:r>
    </w:p>
    <w:p w:rsidR="00E013B0" w:rsidRPr="00E013B0" w:rsidRDefault="00E013B0" w:rsidP="00E013B0">
      <w:pPr>
        <w:numPr>
          <w:ilvl w:val="2"/>
          <w:numId w:val="34"/>
        </w:numPr>
        <w:tabs>
          <w:tab w:val="left" w:pos="9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Включается электрогазовый клапан и начинается подача защитного газа.</w:t>
      </w:r>
    </w:p>
    <w:p w:rsidR="00E013B0" w:rsidRPr="00E013B0" w:rsidRDefault="00E013B0" w:rsidP="00E013B0">
      <w:pPr>
        <w:numPr>
          <w:ilvl w:val="2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Начинается процесс сварки в непрерывном или импульсном режиме.</w:t>
      </w:r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</w:pPr>
      <w:bookmarkStart w:id="2" w:name="bookmark2568"/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Вопрос В4. Укажите правильную последовательность включения цикла сварки на установках для аргонодуговой сварки неплавящимся электродом переменного тока.</w:t>
      </w:r>
      <w:bookmarkEnd w:id="2"/>
    </w:p>
    <w:p w:rsidR="00E013B0" w:rsidRPr="00E013B0" w:rsidRDefault="00E013B0" w:rsidP="00E013B0">
      <w:pPr>
        <w:numPr>
          <w:ilvl w:val="3"/>
          <w:numId w:val="34"/>
        </w:numPr>
        <w:tabs>
          <w:tab w:val="left" w:pos="10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Включается стабилизатор горения дуги и блок ограничения постоянной составляющей сварочного тока.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Включается электрогазовый клапан и начинается подача защитного газа.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После возбуждения дуги начинается плавное нарастание рабочего сварочного тока от дежурного до рабочего с заданной скоростью.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С выдержкой времени, необходимой для продувки газовых шлангов, включается источник питания и блок поджига дуги - осциллятор.</w:t>
      </w:r>
    </w:p>
    <w:p w:rsidR="00E013B0" w:rsidRPr="00E013B0" w:rsidRDefault="00E013B0" w:rsidP="00E013B0">
      <w:pPr>
        <w:numPr>
          <w:ilvl w:val="3"/>
          <w:numId w:val="34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Начинается процесс сварки в непрерывном или импульсном режиме.</w:t>
      </w:r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</w:pPr>
      <w:bookmarkStart w:id="3" w:name="bookmark2569"/>
    </w:p>
    <w:p w:rsidR="00E013B0" w:rsidRPr="00E013B0" w:rsidRDefault="00E013B0" w:rsidP="00E013B0">
      <w:pPr>
        <w:keepNext/>
        <w:keepLine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Вопрос В5. Укажите правильную последовательность выключения цикла сварки на установках для аргонодуговой сварки неплавящимся электродом.</w:t>
      </w:r>
      <w:bookmarkEnd w:id="3"/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Отключается источник тока.</w:t>
      </w:r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Начинается плавное спадание рабочего тока - «заварка кратера».</w:t>
      </w:r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Оканчивается цикл «заварки кратера»</w:t>
      </w:r>
    </w:p>
    <w:p w:rsidR="00E013B0" w:rsidRPr="00E013B0" w:rsidRDefault="00E013B0" w:rsidP="00E013B0">
      <w:pPr>
        <w:numPr>
          <w:ilvl w:val="4"/>
          <w:numId w:val="3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E013B0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С выдержкой времени, обеспечивающей газовую защиту зоны шва, отключается электрогазовый клапан</w:t>
      </w:r>
      <w:r w:rsidRPr="00E013B0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В6. Впишите в пустые прямоугольники цифры, соответствующие частям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типовой функциональной блок-схемы источника питания с инверторным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управлением.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1525" cy="10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30743" r="26566" b="5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сварочный трансформатор.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выпрямитель.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– инвертор. 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4 - выпрямитель.</w:t>
      </w:r>
    </w:p>
    <w:p w:rsidR="00E013B0" w:rsidRPr="00E013B0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В7. Впишите в пустые ячейки таблицы цифры, соответствующие типу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источника питания, наиболее подходящего для сварки указанных материалов.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5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Основной металл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Источник питания</w:t>
            </w: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1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Низкоуглеродистая сталь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3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Нержавеющая сталь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1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Алюминий и его сплавы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1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Титан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013B0" w:rsidRPr="00E013B0" w:rsidTr="00E013B0">
        <w:tc>
          <w:tcPr>
            <w:tcW w:w="478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5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Медь и ее сплавы</w:t>
            </w:r>
          </w:p>
        </w:tc>
        <w:tc>
          <w:tcPr>
            <w:tcW w:w="478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источник питания переменного тока.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2 – источник питания постоянного тока.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В8. Впишите в пустые ячейки таблицы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сечению кабеля, наиболее подходящего для указанного номинального тока.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Номинальный ток, А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Сечение кабеля, мм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1 - 100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2 - 38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3 - 22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4 - 60 мм</w:t>
      </w:r>
      <w:r w:rsidRPr="00E013B0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Ключ к ответам.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E013B0" w:rsidRPr="00E013B0" w:rsidTr="00E013B0"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В1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В2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В3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В4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В5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В6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В7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В8</w:t>
            </w:r>
          </w:p>
        </w:tc>
      </w:tr>
      <w:tr w:rsidR="00E013B0" w:rsidRPr="00E013B0" w:rsidTr="00E013B0"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1-3-2-5-4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2-3-1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3-2-1-4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4-3-2-1-5</w:t>
            </w:r>
          </w:p>
        </w:tc>
        <w:tc>
          <w:tcPr>
            <w:tcW w:w="1196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2-3-1-4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2-3-1-4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2-2-1-2-2</w:t>
            </w:r>
          </w:p>
        </w:tc>
        <w:tc>
          <w:tcPr>
            <w:tcW w:w="1197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013B0">
              <w:rPr>
                <w:rFonts w:ascii="Times New Roman" w:eastAsia="Times New Roman" w:hAnsi="Times New Roman" w:cs="Times New Roman"/>
                <w:sz w:val="23"/>
                <w:szCs w:val="23"/>
              </w:rPr>
              <w:t>3-2-4-1</w:t>
            </w:r>
          </w:p>
        </w:tc>
      </w:tr>
    </w:tbl>
    <w:p w:rsidR="003B1937" w:rsidRDefault="003B1937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3B0" w:rsidRDefault="00E013B0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color w:val="000000"/>
          <w:sz w:val="24"/>
          <w:szCs w:val="24"/>
        </w:rPr>
        <w:t>Вопросы по теме 1.2 «Сварочные (наплавочные) материалы для ручной дуговой сварки (наплавки) неплавящимся электродом в защитном газе».</w:t>
      </w:r>
      <w:r w:rsidRPr="00E013B0">
        <w:rPr>
          <w:rFonts w:ascii="TimesNewRomanPS-BoldMT" w:eastAsia="Times New Roman" w:hAnsi="TimesNewRomanPS-BoldMT" w:cs="Times New Roman"/>
          <w:b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В1. Впишите в ячейки таблицы цифры, соответствующие марке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защитного газа или смеси защитных газов, наиболее подходящих для сварки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указанных материалов.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1914"/>
        <w:gridCol w:w="1914"/>
        <w:gridCol w:w="1914"/>
        <w:gridCol w:w="1915"/>
      </w:tblGrid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Низкоуглеродистые и низколегированные стали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Нержавеющие аустенитные стали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Никелевые сплавы</w:t>
            </w: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Медные сплавы</w:t>
            </w: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3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Алюминиевые сплавы</w:t>
            </w: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B0" w:rsidRPr="00E013B0" w:rsidTr="00E013B0"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013B0" w:rsidRPr="00E013B0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Aргон – 1.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Аргон+гелий – 2.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>Гелий – 3.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В2. Проставьте под каждым изображением вольфрамового электрода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57400" cy="847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2" t="53351" r="55634" b="3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Ток верно подобран для данного диаметра электрода. </w:t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Малый диаметр электрода или большой ток. </w:t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color w:val="000000"/>
          <w:sz w:val="24"/>
          <w:szCs w:val="24"/>
        </w:rPr>
        <w:t>3. Слабый ток или завышенный диаметр электрода.</w:t>
      </w: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В3. Впишите в пустые прямоугольники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порядку маркировки стальной сварочной проволоки.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9350" cy="990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8" t="35315" r="26741" b="5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1. Индекс - сварочная проволока.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Диаметр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Состояние поверхности.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4. Химический состав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5. ГОСТ на изготовление.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>6. Способ изготовления стали для проволоки.</w:t>
      </w: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В4. Впишите в пустые прямоугольники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порядку маркировки алюминиевой сварочной проволоки.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0" cy="790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91" t="44171" r="26741" b="4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1. Индекс - сварочная проволока.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Длина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Способ изготовления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4. Состояние поставки.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5. Условное обозначение марки.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6. Диаметр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>7. ГОСТ на изготовление.</w:t>
      </w: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В5. Впишите в пустые прямоугольники цифры, соответствующие</w:t>
      </w:r>
      <w:r w:rsidRPr="00E013B0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E013B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порядку маркировки сварочной проволоки для меди и сплавов на медной основе.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62675" cy="523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09" t="40520" r="26521" b="5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1. Длина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Состояние поставки.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Индекс - сварочная проволока.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4. Форма сечения.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5. Условное обозначение марки.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 xml:space="preserve">6. Диаметр проволоки.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7. ГОСТ на изготовление. </w:t>
      </w:r>
    </w:p>
    <w:p w:rsidR="00E013B0" w:rsidRPr="00E013B0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t>8. Способ изготовления проволоки.</w:t>
      </w:r>
      <w:r w:rsidRPr="00E013B0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E013B0" w:rsidRPr="003D1656" w:rsidRDefault="00E013B0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Вопросы по теме 1.3 «Техника и технология ручной дуговой сварки (наплавки)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неплавящимся электродом в защитном газе углеродистых и легированных сталей,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цветных металлов и их сплавов».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1. ОБЯЗАТЕЛЬНАЯ ЧАСТЬ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А1. Какие требования предъявляются к помещению для хранения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сварочных материалов?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Сварочные материалы хранят в специально оборудованном помещении при положительной температуре воздуха.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Сварочные материалы хранят в специально оборудованном помещении при температуре не ниже 15 градусов Цельсия и относительной влажности воздуха не более 50%.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имеет значения.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 xml:space="preserve">Вопрос А2.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Что обозначают буквы «А» и «АА» в маркировке сварочной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проволоки Св-08А или Св-08АА?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Пониженное и низкое содержание серы и фосфора в проволоке.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Пониженное содержание углерода в проволоке.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Пониженное содержание фосфора в проволоке и высокую пластичность.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А3. Что обозначают буквы и цифры в маркировке сталей 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сплавов?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Клейма завода-изготовителя.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Обозначения номера плавки и партии металла.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Обозначение химических элементов и их процентное содержание.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А4. Что такое легированные стали?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Содержащие один или несколько элементов в определенных концентрациях, которые введены в них с целью придания заданных физико-химических и механических свойств.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Обладающие определенными физико-химическими свойствами за счет снижения содержания углерода, серы, фосфора или термической обработки.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Обладающие определенными физико-химическими свойствами после специальной термомеханической обработки.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А5. Какой буквой русского алфавита обозначают углерод и никель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 маркировке легированных сталей?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Углерод - "У"; 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никель - "Н".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б) Углерод - "С"; никель - "Л".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Углерод не обозначают буквой; никель - "Н".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А6. Что обозначает буква «А» в маркировке стали 30ХМА,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30ХГСА?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Содержание азота в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Содержание алюминия в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Пониженное содержание серы и фосфора - сталь высококачественная.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А7. Для чего в сталь вводятся легирующие элементы?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lastRenderedPageBreak/>
        <w:t xml:space="preserve">а) Для придания стали специальных физико-механических, технологических и эксплуатационных свойств.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Для улучшения свариваемости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Для снижения содержания вредных примесей (серы и фосфора) в стали.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8. Укажите, чем отличается Ст3кп от Ст3сп?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Содержанием углерода.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Содержанием кремния и марганца.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Содержанием серы и фосфора.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9. С каким процентным содержанием легирующих элементов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стали относятся к высоколегированным?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а) Свыше 5%.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б) Свыше 8%.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Свыше 10%.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А10. Что указывают буквы «кп» в марке стали Ст3кп?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Сталь поставляется с гарантированным химическим составом.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Степень раскисления стали.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Сталь имеет пониженное содержание вредных примесей.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А11. Укажите, какие неплавящиеся электроды следует применять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Из чистого вольфрама.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Из лантанированного и иттрированного вольфрама.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Из торированного вольфрама.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А12. Какие требования предъявляются к качеству защитного газа,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который применяют при аргонодуговой сварке неплавящимся электродом?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а) Применяют газообразный и жидкий аргон высшего и первого сортов по ГОСТ 10157.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Применяют аргон второго сортов по ГОСТ 10157.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Применяют аргон любых сортов по ГОСТ 10157.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А13. С какой целью затачивают на конус конец вольфрамового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электрода при выполнении аргонодуговой сварки?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Для увеличения глубины проплавления.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Для легкого возбуждения дуги и повышения стабильности ее горения.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Для изменения формы дуги.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А14. Какие требования предъявляются к качеству сварочной проволоки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сплошного сечения перед ее применением?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Проволока применяется в состоянии заводской поставки.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Поверхность должна быть чистой, без окалины, ржавчины, масла и грязи.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Поверхность должна быть очищена от масла. Допускаются отдельные места с окалиной и ржавчиной.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А15. Какая принята терминология оценки свариваемости металлов?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Хорошая, удовлетворительная, ограниченная, плохая свариваемости.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Отличная, посредственная.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Отличная, неудовлетворительная.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А16. Какие конструктивные элементы характеризуют форму разделки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кромок?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Смещение кромок, угловатость.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lastRenderedPageBreak/>
        <w:t xml:space="preserve">б) Притупление, угол скоса кромок.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Способ подготовки, зазор.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А17. Следует ли перед началом сварки в среде защитных газов продувать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шланги и горелку используемым защитным газом?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Следует.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Следует при длительных перерывах.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Следует при наличии указаний в технологической документации.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А18. В каком месте сварного соединения следует возбуждать дугу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На специальной медной пластине.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На специальной стальной пластине, на кромке детали или на ранее выполненном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шве.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На основном металле вблизи свариваемых кромок.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А19. На какой длине должны быть зачищены до металлического блеска 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обезжирены поверхности труб непосредственно перед сборкой под сварку?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Наружная поверхность трубы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, считая от кромки разделки.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Наружная поверхность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20 мм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 и внутренняя на длине не менее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10 мм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в) Внутренняя и наружная поверхности труб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20 мм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>.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А20. Для каких толщин стенок трубопроводов рекомендуется применять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аргонодуговую сварку неплавящимся электродом для заполнения всего сечения?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включительно.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 </w:t>
      </w:r>
      <w:smartTag w:uri="urn:schemas-microsoft-com:office:smarttags" w:element="metricconverter">
        <w:smartTagPr>
          <w:attr w:name="ProductID" w:val="8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8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включительно.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До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включительно.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А21. Разрешается ли перемещать конструкции, детали которых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соединены только прихватками или корневым швом?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Разрешается.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разрешается.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регламентируется.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А22. Перечислите рекомендации по защите от атмосферных воздействий</w:t>
      </w:r>
      <w:r w:rsidRPr="003D16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места сварки в условиях монтажа.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а) Необходимо обеспечить защиту места сварки от ветра.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Необходимо обеспечить защиту в виде навеса от воздействия атмосферных осадков.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Все перечисленное в п. п. 1,2.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А23. Какие поверхности подлежат зачистке при подготовке к сборке под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сварку?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Зачищаются только свариваемые поверхности.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Должны быть очищены от ржавчины и загрязнений до металлического блеска кромки и наружные поверхности деталей.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Должны быть очищены от ржавчины и загрязнений до металлического блеска кромки, а также прилегающие к ним внутренние и наружные поверхности деталей.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А24. Cледует ли удалять прихватки, имеющие недопустимые наружные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дефекты (трещины, наружные поры и др.) по результатам визуального контроля?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Недопустимые наружные дефекты допускается переплавлять при выполнении корневого слоя шва.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Не следует.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Прихватки, имеющие недопустимые дефекты, обнаруженные при визуальном контроле, следует удалять механическим способом.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А25. При каком значении зазора в стыках труб из низколегированных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сталей требуется применение присадочной проволоки при прихватке ручной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сваркой?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Более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Более </w:t>
      </w:r>
      <w:smartTag w:uri="urn:schemas-microsoft-com:office:smarttags" w:element="metricconverter">
        <w:smartTagPr>
          <w:attr w:name="ProductID" w:val="0,3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0,3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Более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А26. Допускается ли выполнять ручную аргонодуговую сварку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корневого слоя труб из углеродистой стали без присадочной проволоки?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Допускается, если зазор в стыке не более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Допускается, если зазор в стыке не более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допускается.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А27. До какой температуры необходимо охладить выполненную часть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шва перед сваркой следующего слоя при сварке труб из сталей аустенитного класса?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Температура шва не регламентируется.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Не выше 250</w:t>
      </w:r>
      <w:r w:rsidRPr="003D1656">
        <w:rPr>
          <w:rFonts w:ascii="TimesNewRomanPS-BoldMT" w:eastAsia="Times New Roman" w:hAnsi="TimesNewRomanPS-BoldMT" w:cs="Times New Roman"/>
          <w:sz w:val="16"/>
          <w:szCs w:val="16"/>
        </w:rPr>
        <w:t>0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С.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Ниже 100</w:t>
      </w:r>
      <w:r w:rsidRPr="003D1656">
        <w:rPr>
          <w:rFonts w:ascii="TimesNewRomanPSMT" w:eastAsia="Times New Roman" w:hAnsi="TimesNewRomanPSMT" w:cs="Times New Roman"/>
          <w:sz w:val="16"/>
          <w:szCs w:val="16"/>
        </w:rPr>
        <w:t>0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t>С.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А28. Какой должна быть глубина удаляемого механической обработкой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слоя металла кромок трубы или пластины из углеродистых сталей после кислородной,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плазменно-дуговой и воздушно-дуговой резки?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менее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менее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Глубина не регламентируется, кромки должны быть зачищены до удаления следов огневой резки.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А28. На каком расстоянии от кромок стыков труб из сталей аустенитного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класса требуется защищать от брызг расплавленного металла наружные поверхности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деталей?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менее </w:t>
      </w:r>
      <w:smartTag w:uri="urn:schemas-microsoft-com:office:smarttags" w:element="metricconverter">
        <w:smartTagPr>
          <w:attr w:name="ProductID" w:val="5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50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Не менее </w:t>
      </w:r>
      <w:smartTag w:uri="urn:schemas-microsoft-com:office:smarttags" w:element="metricconverter">
        <w:smartTagPr>
          <w:attr w:name="ProductID" w:val="10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А30. Какие размеры валиков должны быть при ручной аргонодуговой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сварке труб из аустенитных сталей?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Шириной не более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, высотой - не более </w:t>
      </w:r>
      <w:smartTag w:uri="urn:schemas-microsoft-com:office:smarttags" w:element="metricconverter">
        <w:smartTagPr>
          <w:attr w:name="ProductID" w:val="3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3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Шириной не менее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, высотой - не менее </w:t>
      </w:r>
      <w:smartTag w:uri="urn:schemas-microsoft-com:office:smarttags" w:element="metricconverter">
        <w:smartTagPr>
          <w:attr w:name="ProductID" w:val="3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3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Шириной и высотой не более трех диаметров присадочной проволоки.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А31. С какой целью выполняют разделку кромок свариваемых деталей?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Для уменьшения разбрызгивания металла.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Для удобства наблюдения за процессом сварки.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Для обеспечения провара на всю глубину.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А32. Какие дефекты характерны при сварке тонколистового металла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(0,5-</w:t>
      </w:r>
      <w:smartTag w:uri="urn:schemas-microsoft-com:office:smarttags" w:element="metricconverter">
        <w:smartTagPr>
          <w:attr w:name="ProductID" w:val="3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3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)?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Шлаковые включения.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Сквозное проплавление дугой кромок с образованием отверстий (прожог).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Непровары корня шва.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А33. Укажите, требуется ли при многослойной сварке разбивать шов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lastRenderedPageBreak/>
        <w:t>таким образом, чтобы стыкуемые участки («замки») наплавляемого слоя не совпадали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 «замками» соседних слоев.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требуется.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Требуется.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имеет значения.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А34. Укажите, с какой стороны выполняются прихватки при сборке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конструкций, свариваемых дуговой сваркой с двух сторон.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Со стороны шва, свариваемого первым.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Со стороны шва, свариваемого вторым.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С любой стороны.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А35. Какой должна быть величина силы тока при аргонодуговой сварке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(наплавке) в вертикальном положении по сравнению с величиной силы тока в нижнем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положении?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Сила тока должна быть меньше, чем при сварке в нижнем положении.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Сила тока должна быть больше, чем при сварке в нижнем положении.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Сила тока не зависит от положения сварки.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А36. Допускается ли выводить кратер и возбуждать дугу на основном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металле за пределами шва?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допускается.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Допускается.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Требование не регламентируется.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А37. Каким образом преимущественно свариваются короткие швы (250-</w:t>
      </w:r>
      <w:smartTag w:uri="urn:schemas-microsoft-com:office:smarttags" w:element="metricconverter">
        <w:smartTagPr>
          <w:attr w:name="ProductID" w:val="35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350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)?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а) Напроход (неизменное направление сварки).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От середины к концам напроход.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От середины к концам обратноступенчатым методом.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А38. Каким образом преимущественно свариваются швы средней длины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(350-</w:t>
      </w:r>
      <w:smartTag w:uri="urn:schemas-microsoft-com:office:smarttags" w:element="metricconverter">
        <w:smartTagPr>
          <w:attr w:name="ProductID" w:val="100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1000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)?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Напроход (неизменное направление сварки).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От середины к концам напроход или обратноступенчатым методом.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От середины к концам обратноступенчатым методом.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А39. Какие рекомендуются род тока и полярность при аргонодуговой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сварке неплавящимся электродом низкоуглеродистой стали?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Переменный.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Постоянный ток прямой полярности.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Постоянный ток обратной полярности.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А40. Какое назначение имеет дежурная дуга при импульсно-дуговой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сварке (наплавке) неплавящимся электродом?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Облегчает возбуждение дуги в импульсе и обеспечивает непрерывность горения малоамперной дуги во время паузы (между импульсами).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Исключает образование дефектов в кратере.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Увеличивает глубину проплавления основного металла.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А41. В каких защитных газах возможно применение вольфрамовых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электродов?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В инертных газах.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В углекислом газе.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lastRenderedPageBreak/>
        <w:t>в) В азоте.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А42. Укажите оптимальный вылет электрода из сопла горелки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5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5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Оговаривается в паспорте на горелку, в конкретных случаях может указываться в нормативных документах.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Определяется сварщиком опытным путем.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А43. Как влияет сварочный ток на размеры шва и зоны термического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влияния при неизменности других параметров?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а) Увеличение сварочного тока уменьшает размеры шва и зоны термического влияния.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Увеличение сварочного тока уменьшает размеры шва и увеличивает зону термического влияния.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Увеличение сварочного тока увеличивает размеры шва и зоны термического влияния.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А44. Какие факторы учитывают при выборе сварочной проволоки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сплошного сечения?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Тип соединения (зазор, притупление, угол скоса кромок), толщина металла.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Положение при сварке, марка свариваемой стали.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Все факторы, указанные в ответах 1 и 2.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А45. Укажите, следует ли перед началом аргонодуговой сварки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продувать аргоном газовые коммуникации и горелки.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Продувку коммуникаций и горелки специально проводить не следует.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Продувка коммуникаций и горелок выполняется по усмотрению сварщика.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Следует продувать аргоном газоподводящие шланги и горелку.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А46. Укажите оптимальный расход аргона при аргонодуговой сварке.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Зависит от конструкции сопла горелки и оговаривается в паспорте на горелку.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Устанавливается сварщиком по скорости истечения газа.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6...8 л/мин.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А47. Каким должен быть защитный поток газа, выходящего из сопла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горелки для лучшей защиты сварочной ванны и металла шва?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Завихряющимся снаружи внутрь.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Завихряющимся изнутри наружу.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Ламинарным (спокойным, без завихрений).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А48. Какие меры предпринимают для уменьшения расхода аргона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аргонодуговой сварке стыков труб с поддувом?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Устанавливают две удаляемые заглушки для создания камеры небольшого объема.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Устанавливают одну удаляемую заглушку.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Прекращают поддув после сварки корня шва.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А49. Какова технология заварки кратера?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Увеличивать скорость сварки и длину дуги с одновременным уменьшением величины сварочного тока.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б) Уменьшать скорость сварки и длину дуги с одновременным уменьшением величины сварочного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Уменьшать скорость сварки и длину дуги с одновременным увеличением величины сварочного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lastRenderedPageBreak/>
        <w:t>Вопрос А50. Каково количество прихваток при сборке труб диаметром до 100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мм?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) 1 – 2.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2.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2 – 3.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 xml:space="preserve">Вопрос А51. Какова протяженность одной прихватки для труб диаметром до </w:t>
      </w:r>
      <w:smartTag w:uri="urn:schemas-microsoft-com:office:smarttags" w:element="metricconverter">
        <w:smartTagPr>
          <w:attr w:name="ProductID" w:val="10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100</w:t>
        </w:r>
        <w:r w:rsidRPr="003D165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3D1656">
          <w:rPr>
            <w:rFonts w:ascii="TimesNewRomanPS-BoldMT" w:eastAsia="Times New Roman" w:hAnsi="TimesNewRomanPS-BoldMT" w:cs="Times New Roman"/>
            <w:b/>
            <w:bCs/>
            <w:sz w:val="24"/>
            <w:szCs w:val="24"/>
          </w:rPr>
          <w:t>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10 –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20 – </w:t>
      </w:r>
      <w:smartTag w:uri="urn:schemas-microsoft-com:office:smarttags" w:element="metricconverter">
        <w:smartTagPr>
          <w:attr w:name="ProductID" w:val="30 м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30 мм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А52. С какой целью выполняют визуальный контроль сварного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соединения?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 целью выявления поверхностных дефектов шва.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 целью выявления поверхностных дефектов и формы шва (чешуйчатости, неравномерности ширины шва, искривления оси и др. дефектов геометрии шва).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 целью выявления несоответствия конструкционных размеров шва требованиям нормативно-технической документации.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А53. Чем выявляются дефекты формы шва и его размеры?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Рентгенографическим методом.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Металлографическими исследованиями макроструктуры.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Измерительными инструментами и специальными шаблонами.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А54. Какие дефекты сварного шва выявляются с помощью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радиографического и ультразвукового контроля?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Трещины, непровары, несплавления, поры, неметаллические и металлические включения.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Структурные изменения металла, внутренние напряжения.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Качество формирования шва с внутренней и наружной сторон.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А55. Что называют «включением»?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Обобщенное наименование пор, шлаковых и вольфрамовых включений.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Неметаллическая несплошность.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Скопление нескольких пор.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А56. Что называют «порой»?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Дефект сварного шва в виде замкнутой полости, заполненной инородным металлом.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б) Дефект сварного шва в виде полости сферической формы, заполненной шлаком.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Дефект сварного шва в виде полости округлой формы, заполненной газом.</w:t>
      </w:r>
      <w:r w:rsidRPr="003D1656">
        <w:rPr>
          <w:rFonts w:ascii="TimesNewRomanPSMT" w:eastAsia="Times New Roman" w:hAnsi="TimesNewRomanPSMT" w:cs="Times New Roman"/>
          <w:sz w:val="24"/>
          <w:szCs w:val="24"/>
        </w:rPr>
        <w:br/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А57. Что называют «подрезом»?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Дефект в виде углубления по линии сплавления сварного шва с основным металлом.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Острые конусообразные углубления на границе поверхности шва с предыдущим валиком шва или основным материалом.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Дефект в виде углубления на сварном шве.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А58. Что называют «непроваром»?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Дефект в виде отсутствия сплавления между металлом шва и основным металлом по кромке разделки.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Дефект в виде натекания металла шва и отсутствия сплавления в сварном соединении вследствие неполного расплавления металла сварного шва.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lastRenderedPageBreak/>
        <w:t>в) Дефект в виде несплавления в сварном соединении вследствие неполного расплавления кромок или поверхностей ранее выполненных валиков сварных швов.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А59. Как следует производить подсоединение заземляющего провода о</w:t>
      </w:r>
      <w:r w:rsidRPr="003D1656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сварочного источника к свариваемому изделию?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Прижать оголенную жилу сварочного провода грузом к изделию.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Применять специальные клеммы заземления или струбцины.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Оголенная жила провода должна запаиваться с деталью.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А60. От чего зависит выбор светофильтра для маски сварщика?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От желания сварщика.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От остроты зрения глаз сварщика.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От величины сварочного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61. До какого напряжения в электроустановке не требуется защитное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а) До 36 В переменного и 80 В постоянного тока.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До 42 В переменного и 100 В постоянного тока.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До 50 В переменного и 120 В постоянного тока.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А62. На каком расстоянии от сварочного поста должен располагаться,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как правило, однопостовой источник сварочного тока?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далее </w:t>
      </w:r>
      <w:smartTag w:uri="urn:schemas-microsoft-com:office:smarttags" w:element="metricconverter">
        <w:smartTagPr>
          <w:attr w:name="ProductID" w:val="1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Не далее </w:t>
      </w:r>
      <w:smartTag w:uri="urn:schemas-microsoft-com:office:smarttags" w:element="metricconverter">
        <w:smartTagPr>
          <w:attr w:name="ProductID" w:val="20 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20 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в) Не далее </w:t>
      </w:r>
      <w:smartTag w:uri="urn:schemas-microsoft-com:office:smarttags" w:element="metricconverter">
        <w:smartTagPr>
          <w:attr w:name="ProductID" w:val="30 м"/>
        </w:smartTagPr>
        <w:r w:rsidRPr="003D1656">
          <w:rPr>
            <w:rFonts w:ascii="TimesNewRomanPSMT" w:eastAsia="Times New Roman" w:hAnsi="TimesNewRomanPSMT" w:cs="Times New Roman"/>
            <w:sz w:val="24"/>
            <w:szCs w:val="24"/>
          </w:rPr>
          <w:t>30 м</w:t>
        </w:r>
      </w:smartTag>
      <w:r w:rsidRPr="003D1656">
        <w:rPr>
          <w:rFonts w:ascii="TimesNewRomanPSMT" w:eastAsia="Times New Roman" w:hAnsi="TimesNewRomanPS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А63. Какая максимальная длина гибкого кабеля допускается при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подключении передвижной электросварочной установки к коммутационному аппарату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0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10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15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20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20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А64. С какой квалификационной группой по электробезопасности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допускаются электросварщики для проведения электросварочных работ?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Не ниже второй.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Не ниже третьей.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Не ниже четвертой.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А65. Кто должен присоединять и отсоединять от сети электросварочные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установки?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а) Сварщик, работающий на этих установках, под наблюдением мастера или начальника участка.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б) Электротехнический персонал с группой по электробезопасности не ниже II.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в) Электротехнический персонал с группой по электробезопасности не ниже III.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А66. В каких случаях ручные электроинструменты (входящие в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комплект сварочного оборудования) должны быть выключены и отсоединены от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электрической сети?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а) При перерывах в работе, по окончанию работы, при смазке и очистке.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 xml:space="preserve">б) При смене рабочего инструмента (ножей и пр.) 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sz w:val="24"/>
          <w:szCs w:val="24"/>
        </w:rPr>
        <w:t>в) Правильные ответы 1 и 2.</w:t>
      </w:r>
    </w:p>
    <w:p w:rsidR="00E013B0" w:rsidRPr="003D1656" w:rsidRDefault="00E013B0" w:rsidP="00E01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Вопрос А67. На каком расстоянии должны располагаться сварочные кабели от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баллонов с кислородом?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 а) Не менее </w:t>
      </w:r>
      <w:smartTag w:uri="urn:schemas-microsoft-com:office:smarttags" w:element="metricconverter">
        <w:smartTagPr>
          <w:attr w:name="ProductID" w:val="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б) Не менее </w:t>
      </w:r>
      <w:smartTag w:uri="urn:schemas-microsoft-com:office:smarttags" w:element="metricconverter">
        <w:smartTagPr>
          <w:attr w:name="ProductID" w:val="0,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0,5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 xml:space="preserve">. в) Не менее </w:t>
      </w:r>
      <w:smartTag w:uri="urn:schemas-microsoft-com:office:smarttags" w:element="metricconverter">
        <w:smartTagPr>
          <w:attr w:name="ProductID" w:val="8,5 м"/>
        </w:smartTagPr>
        <w:r w:rsidRPr="003D1656">
          <w:rPr>
            <w:rFonts w:ascii="TimesNewRomanPS-BoldMT" w:eastAsia="Times New Roman" w:hAnsi="TimesNewRomanPS-BoldMT" w:cs="Times New Roman"/>
            <w:sz w:val="24"/>
            <w:szCs w:val="24"/>
          </w:rPr>
          <w:t>8,5 м</w:t>
        </w:r>
      </w:smartTag>
      <w:r w:rsidRPr="003D1656">
        <w:rPr>
          <w:rFonts w:ascii="TimesNewRomanPS-BoldMT" w:eastAsia="Times New Roman" w:hAnsi="TimesNewRomanPS-BoldMT" w:cs="Times New Roman"/>
          <w:sz w:val="24"/>
          <w:szCs w:val="24"/>
        </w:rPr>
        <w:t>.</w:t>
      </w:r>
      <w:r w:rsidRPr="003D1656">
        <w:rPr>
          <w:rFonts w:ascii="TimesNewRomanPS-BoldMT" w:eastAsia="Times New Roman" w:hAnsi="TimesNewRomanPS-BoldMT" w:cs="Times New Roman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Ключ к ответам.</w:t>
      </w:r>
    </w:p>
    <w:p w:rsidR="00E013B0" w:rsidRPr="003D1656" w:rsidRDefault="00E013B0" w:rsidP="00E0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1656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3D1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1656"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B0" w:rsidRPr="003D1656" w:rsidTr="00E013B0"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6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shd w:val="clear" w:color="auto" w:fill="auto"/>
          </w:tcPr>
          <w:p w:rsidR="00E013B0" w:rsidRPr="003D1656" w:rsidRDefault="00E013B0" w:rsidP="00E0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13B0" w:rsidRPr="001B4BED" w:rsidRDefault="00E013B0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884" w:rsidRPr="007F3884" w:rsidRDefault="007F388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7F3884">
        <w:rPr>
          <w:rFonts w:ascii="Times New Roman" w:hAnsi="Times New Roman"/>
          <w:b/>
          <w:sz w:val="28"/>
          <w:szCs w:val="28"/>
        </w:rPr>
        <w:t>Перечень лабораторно-практических работ по МДК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20"/>
        <w:gridCol w:w="7170"/>
        <w:gridCol w:w="1275"/>
      </w:tblGrid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№ практической работы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Тема практической работы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884" w:rsidRPr="007F3884" w:rsidRDefault="00B75416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3884" w:rsidRPr="007F38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3884"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Зарисовать схемы газовых потоков в зоне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Составить таблицу «техническая характеристика газовых баллонов»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 xml:space="preserve">Выбор режимов для ручной дуговой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сварки (наплавки) неплавящимся </w:t>
            </w: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электродом в защитном газе, составить алгоритм действий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аполнить таблицу: «материалы применяемые при сварке неплавящимся электродом»</w:t>
            </w:r>
          </w:p>
        </w:tc>
        <w:tc>
          <w:tcPr>
            <w:tcW w:w="1275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F3884" w:rsidRP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416" w:rsidRPr="00B75416">
              <w:rPr>
                <w:rFonts w:ascii="Times New Roman" w:hAnsi="Times New Roman" w:cs="Times New Roman"/>
                <w:sz w:val="24"/>
                <w:szCs w:val="24"/>
              </w:rPr>
              <w:t>Произвести выбор сварочных материалов для сварк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>и по заданным параметрам сварно</w:t>
            </w:r>
            <w:r w:rsidR="00B75416" w:rsidRPr="00B75416">
              <w:rPr>
                <w:rFonts w:ascii="Times New Roman" w:hAnsi="Times New Roman" w:cs="Times New Roman"/>
                <w:sz w:val="24"/>
                <w:szCs w:val="24"/>
              </w:rPr>
              <w:t>го узла</w:t>
            </w:r>
          </w:p>
        </w:tc>
        <w:tc>
          <w:tcPr>
            <w:tcW w:w="1275" w:type="dxa"/>
          </w:tcPr>
          <w:p w:rsidR="007F3884" w:rsidRPr="007F3884" w:rsidRDefault="00B754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70" w:type="dxa"/>
          </w:tcPr>
          <w:p w:rsidR="007F3884" w:rsidRPr="007F3884" w:rsidRDefault="00B75416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Основные реакции происходящие при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еталлургическом процессе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pStyle w:val="ab"/>
              <w:spacing w:before="0" w:beforeAutospacing="0" w:after="0" w:afterAutospacing="0"/>
            </w:pPr>
            <w:r w:rsidRPr="00B75416">
              <w:t>Выбор режима сварки для различных деталей из различных металлов</w:t>
            </w:r>
          </w:p>
        </w:tc>
        <w:tc>
          <w:tcPr>
            <w:tcW w:w="1275" w:type="dxa"/>
          </w:tcPr>
          <w:p w:rsidR="007F3884" w:rsidRPr="007F3884" w:rsidRDefault="00A558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pStyle w:val="ab"/>
              <w:spacing w:before="0" w:beforeAutospacing="0" w:after="0" w:afterAutospacing="0"/>
            </w:pPr>
            <w:r w:rsidRPr="00B75416">
              <w:t>Схемы техники наплавки неплавящимся электродом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pStyle w:val="ab"/>
              <w:spacing w:before="0" w:beforeAutospacing="0" w:after="0" w:afterAutospacing="0"/>
            </w:pPr>
            <w:r w:rsidRPr="00B75416">
              <w:t>Составить таблицу «Сравнительные характерис</w:t>
            </w:r>
            <w:r>
              <w:t>тики технологии сварки углероди</w:t>
            </w:r>
            <w:r w:rsidRPr="00B75416">
              <w:t>стых и легированных сталей»</w:t>
            </w:r>
          </w:p>
        </w:tc>
        <w:tc>
          <w:tcPr>
            <w:tcW w:w="1275" w:type="dxa"/>
          </w:tcPr>
          <w:p w:rsidR="007F3884" w:rsidRPr="007F3884" w:rsidRDefault="007F3884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4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B75416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1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275" w:type="dxa"/>
          </w:tcPr>
          <w:p w:rsidR="007F3884" w:rsidRPr="007F3884" w:rsidRDefault="00B75416" w:rsidP="00B75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</w:tbl>
    <w:p w:rsidR="002F5514" w:rsidRPr="002F5514" w:rsidRDefault="002F5514" w:rsidP="007F3884">
      <w:pPr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884" w:rsidRPr="002F5514" w:rsidRDefault="002F551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Перечень производственных работ по учебной практике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 xml:space="preserve">1.Организация рабочего места, проверка работоспособности и исправности, настройка оборудования для ручной дуговой сварки(наплавки) неплавящимся электродом в защитном газе. Техника безопасности при ручной дуговой сварки(наплавки) неплавящимся электродом в защитном газе. 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2. Подготовка металла к сварке, сборка на прихватках.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3. Сварка пластин из углеродистой стали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4. Сварка пластин из углеродистой стали в ГПШ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lastRenderedPageBreak/>
        <w:t>5. Сварка пластин из углеродистой стали в ВПШ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6. Сварка пластин из легированной стали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7. Сварка пластин из легированной стали в ВПШ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8. Сварка пластин из цветных металлов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9. Сварка пластин из цветных металлов в ВПШ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10. Сварка труб из цветных металлов в НПШ неплавящимся электродом в среде защитных газов;</w:t>
      </w:r>
    </w:p>
    <w:p w:rsidR="00B75416" w:rsidRP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11. Сварка труб из цветных металлов в ВПШ неплавящимся электродом в среде защитных газов;</w:t>
      </w:r>
    </w:p>
    <w:p w:rsid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B75416">
        <w:rPr>
          <w:rFonts w:ascii="Times New Roman" w:hAnsi="Times New Roman"/>
          <w:sz w:val="26"/>
          <w:szCs w:val="26"/>
        </w:rPr>
        <w:t>12. Сварка несложных узлов из цветных металлов неплавящимся электродом в среде защитных газов;</w:t>
      </w:r>
    </w:p>
    <w:p w:rsidR="00B75416" w:rsidRDefault="00B75416" w:rsidP="00B75416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2F5514" w:rsidRPr="00B75416" w:rsidRDefault="002F5514" w:rsidP="00B75416">
      <w:pPr>
        <w:pStyle w:val="a3"/>
        <w:ind w:left="-426"/>
        <w:jc w:val="both"/>
        <w:rPr>
          <w:rFonts w:ascii="Times New Roman" w:hAnsi="Times New Roman"/>
          <w:b/>
          <w:sz w:val="26"/>
          <w:szCs w:val="26"/>
        </w:rPr>
      </w:pPr>
      <w:r w:rsidRPr="00B75416">
        <w:rPr>
          <w:rFonts w:ascii="Times New Roman" w:hAnsi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B75416" w:rsidRPr="00B75416" w:rsidRDefault="00B75416" w:rsidP="002F5514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Организация рабочего места, проверка оснащенности, работоспособности и неисправности, проверка наличии заземления, оборудования сварочного поста при выполнении ручной дуговой сварки (наплавки) неплавящимся электродом в защитном газе.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Организация рабочего места. Инструктаж по Т.Б, ЭБ, ПБ на рабочем месте. Ознакомление с рабочим местом на предприятии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Чтение чертежей, схем, маршрутных и технологических карт, ознакомление с продукцией, выпускаемой предприятием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Проверка оснащенности, работоспособности и неисправностей оборудования, проверка наличия заземления, оборудования сварочного поста при выполнении ручной дуговой сварки (наплавки) неплавящимся электродом в защитном газе.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Проверка работоспособности и исправности оборудования при выполнении ручной дуговой сварки (наплавки) неплавящимся электродом в защитном газе. Настройка оборудования.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 xml:space="preserve">Подбор режимов ручной дуговой сварки (наплавки) неплавящимся электродом в защитном газе низкоуглеродистых и конструкционных сталей, цветных металлов и их сплавов;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Подготовка расходных материалов для выполнения ручной дуговой сварки (наплавки) неплавящимся электродом в защитном газе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Выполнение подготовки деталей из углеродистых и конструкционных сталей под сварку.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Отработка техник нанесения прихваток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lastRenderedPageBreak/>
        <w:t xml:space="preserve">Выполнение стыковых швов неплавящимся электродом в защитном газе изделий из низкоуглеродистых сталей в нижнем положении шва 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 xml:space="preserve">Выполнение стыковых швов неплавящимся электродом в защитном газе изделий из низкоуглеродистых сталей в горизонтальном положении шва 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Выполнение неплавящимся электродом в защитном газе изделий из конструкционных сталей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Выполнение подготовки деталей из цветных металлов и их сплавов под сварку.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 xml:space="preserve">Выполнение неплавящимся электродом в защитном газе изделий из цветных металлов и их сплавов; </w:t>
      </w:r>
    </w:p>
    <w:p w:rsidR="00B75416" w:rsidRPr="00B75416" w:rsidRDefault="00B75416" w:rsidP="00B75416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B75416">
        <w:rPr>
          <w:rFonts w:ascii="Times New Roman" w:hAnsi="Times New Roman"/>
          <w:sz w:val="28"/>
          <w:szCs w:val="28"/>
        </w:rPr>
        <w:t>Дифференцированный зачет</w:t>
      </w:r>
    </w:p>
    <w:p w:rsidR="00B75416" w:rsidRPr="00B75416" w:rsidRDefault="00B75416" w:rsidP="002F5514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 Промежуточная аттестация</w:t>
      </w:r>
    </w:p>
    <w:p w:rsidR="007D78EC" w:rsidRPr="002A428A" w:rsidRDefault="007D78EC" w:rsidP="002A428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4.2.1. Оценочные материалы по итоговой оценке МДК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Тестовое задание № 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Инструкция для обучающихся.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0 - 10 - баллов - оценка «2»;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11 - 14 - баллов - оценка «3»;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15 - 17 баллов - оценка «4»;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18 - 20 баллов - оценка «5».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тестового задания отводится 40 минут.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выпрямители.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Какую вольт-амперную характеристику должен иметь сварочный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 электродом в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полюс сварочного источника постоянного тока должен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подключаться к электроду при сварке током обратной полярности?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Отрицательный полюс к электроду.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Положительный полюс к электроду.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Не имеет значения.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 заземляется сварочное оборудование?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Должен быть предусмотрен приваренный к оборудованию медный провод, расположенный в доступном месте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>б) На оборудовании должен быть предусмотрен болт (винт, шпилька) с контактной площадкой, расположенный в доступном месте, с надписью «Земля».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5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применяется осциллятор в системах питания дуги при сварке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бесконтактного возбуждения дуги на малых токах и стабилизации ее горения при сварке неплавящимся электродом на переменном токе.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повышения стабильности горения дуги.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изменения величины напряжения при сварке.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6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конструкции горелок применяются для ручной дуговой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 в 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) С воздушным и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С комбинированным охлаждением.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7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предназначена горелка для ручной дуговой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 в 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фиксирования вольфрамового электрода (W-электрода) в требуемом положении.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Для подвода к электроду электрического тока и равномерного распределения потока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Все выше перечисленное.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8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Из каких материалов, как правило, изготавливаются газовые сопла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для горелок аргонодуговой сварки?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Из керамических.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Из меди.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Из стекла.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обозначают буквы «А» и «АА» в маркировке сварочной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проволоки Св-08А или Св-08АА?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Пониженное и низкое содержание серы и фосфора в проволоке.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Пониженное содержание углерода в проволоке.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Пониженное содержание фосфора в проволоке и высокую пластичность.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10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В каком месте сварного соединения следует возбуждать дугу при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аргонодуговой сварке?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На специальной медной пластине.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На специальной стальной пластине, на кромке детали или на ранее выполненном шве.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На основном металле вблизи свариваемых кромок.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На какой длине должны быть зачищены до металлического блеска 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обезжирены поверхности труб непосредственно перед сборкой под сварку?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Наружная поверхность трубы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, считая от кромки разделки.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Наружная поверхность на длине не менее </w:t>
      </w:r>
      <w:smartTag w:uri="urn:schemas-microsoft-com:office:smarttags" w:element="metricconverter">
        <w:smartTagPr>
          <w:attr w:name="ProductID" w:val="2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20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и внутренняя на длине не менее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10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Каким образом преимущественно свариваются швы средней длины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(350-</w:t>
      </w:r>
      <w:smartTag w:uri="urn:schemas-microsoft-com:office:smarttags" w:element="metricconverter">
        <w:smartTagPr>
          <w:attr w:name="ProductID" w:val="1000 мм"/>
        </w:smartTagPr>
        <w:r w:rsidRPr="003D1656">
          <w:rPr>
            <w:rFonts w:ascii="TimesNewRomanPS-BoldMT" w:eastAsia="Times New Roman" w:hAnsi="TimesNewRomanPS-BoldMT" w:cs="Times New Roman"/>
            <w:b/>
            <w:bCs/>
            <w:color w:val="000000"/>
            <w:sz w:val="24"/>
            <w:szCs w:val="24"/>
          </w:rPr>
          <w:t>1000 мм</w:t>
        </w:r>
      </w:smartTag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)?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Напроход (неизменное направление сварки).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От середины к концам напроход или обратноступенчатым методом.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От середины к концам обратноступенчатым методом.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lastRenderedPageBreak/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рекомендуются род тока и полярность при аргонодуговой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сварке неплавящимся электродом низкоуглеродистой стали?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Переменный.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Постоянный ток прямой полярности.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Постоянный ток обратной полярности.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«включением»?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а) Обобщенное наименование пор, шлаковых и вольфрамовых включений.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Неметаллическая несплошность.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Скопление нескольких пор.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Впишите в пустые прямоугольники цифры, соответствующие частям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типовой функциональной блок-схемы сварочного выпрямителя с механическим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регулированием.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3825" cy="1028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39" t="63748" r="34291" b="21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дроссель.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2 - силовой трансформатор.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3 - силовой выпрямительный блок.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порядок исправления шва со скоплением газовых пор на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части его сечения.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1. Выполнить неразрушающий контроль ремонтного сварного шва в объеме и методами, указанными в технологической документации.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По результатам неразрушающего контроля отметить на стыке место расположения дефекта.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Выполнить заварку места расположения дефекта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Зачистить ремонтный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5. Устранить частичной вышлифовкой дефекты, подлежащие ремонту.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Тестовое задание №</w:t>
      </w:r>
      <w:r w:rsidR="00E1251F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Инструкция для обучающихся.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0 - 10 - баллов - оценка «2»;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11 - 14 - баллов - оценка «3»;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15 - 17 баллов - оценка «4»;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18 - 20 баллов - оценка «5».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тестового задания отводится 40 минут.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lastRenderedPageBreak/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А1. Какие источники питания применяются для ручной дуговой сварки 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наплавки неплавящимся электродом в защитном газе постоянным током?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источники любого типа.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Сварочные выпрямители, генераторы.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А2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такое режим холостого хода сварочного трансформатора?</w:t>
      </w:r>
      <w:r w:rsidR="003D1656"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Первичная обмотка трансформатора подключена к сети, а вторичная к потребителю.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Первичная обмотка трансформатора подключена к сети, а вторичная обмотка разомкнута.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Первичная обмотка трансформатора не подключена к сети, а вторичная обмотка замкнута.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выпрямители.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А4. Какую вольт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амперную характеристику должен иметь сварочный</w:t>
      </w:r>
      <w:r w:rsidR="003D1656"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</w:t>
      </w:r>
      <w:r w:rsidR="003D1656" w:rsidRPr="003D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электродом в</w:t>
      </w:r>
      <w:r w:rsidR="003D1656"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5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 заземляется сварочное оборудование?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Должен быть предусмотрен приваренный к оборудованию медный провод, расположенный в доступном месте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На оборудовании должен быть предусмотрен болт (винт, шпилька) с контактной площадкой, расположенный в доступном месте,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На оборудовании должен быть предусмотрен болт и вокруг него контактная площадка, расположенные в доступном месте с надписью «Земля».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6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конструкции горелок применяются для ручной дуговой сварки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С воздушным и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С водяным охлаждением.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С комбинированным охлаждением.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7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 газовый редуктор?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а) Для понижения давления газа, поступающего из баллона, и автоматического поддержания заданного расхода.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Для регулирования, поддержания и формирования необходимого давления, поступающего из баллона.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Для понижения давления газа, поступающего из баллона.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8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обозначают буквы и цифры в маркировке сталей и сплавов?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Клейма завода-изготовителя.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Обозначения номера плавки и партии металла.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Обозначение химических элементов и их процентное содержание.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каких толщин стенок трубопроводов рекомендуется применять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аргонодуговую сварку неплавящимся электродом для заполнения всего сечения?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 xml:space="preserve">а) До </w:t>
      </w:r>
      <w:smartTag w:uri="urn:schemas-microsoft-com:office:smarttags" w:element="metricconverter">
        <w:smartTagPr>
          <w:attr w:name="ProductID" w:val="6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6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включительно.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До </w:t>
      </w:r>
      <w:smartTag w:uri="urn:schemas-microsoft-com:office:smarttags" w:element="metricconverter">
        <w:smartTagPr>
          <w:attr w:name="ProductID" w:val="8 мм"/>
        </w:smartTagPr>
        <w:r w:rsidRPr="003D1656">
          <w:rPr>
            <w:rFonts w:ascii="TimesNewRomanPSMT" w:eastAsia="Times New Roman" w:hAnsi="TimesNewRomanPSMT" w:cs="Times New Roman"/>
            <w:color w:val="000000"/>
            <w:sz w:val="24"/>
            <w:szCs w:val="24"/>
          </w:rPr>
          <w:t>8 мм</w:t>
        </w:r>
      </w:smartTag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включительно.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в) До </w:t>
      </w:r>
      <w:smartTag w:uri="urn:schemas-microsoft-com:office:smarttags" w:element="metricconverter">
        <w:smartTagPr>
          <w:attr w:name="ProductID" w:val="10 мм"/>
        </w:smartTagPr>
        <w:r w:rsidRPr="003D1656">
          <w:rPr>
            <w:rFonts w:ascii="TimesNewRomanPSMT" w:eastAsia="Times New Roman" w:hAnsi="TimesNewRomanPSMT" w:cs="Times New Roman"/>
            <w:color w:val="000000"/>
            <w:sz w:val="24"/>
            <w:szCs w:val="24"/>
          </w:rPr>
          <w:t>10 мм</w:t>
        </w:r>
      </w:smartTag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включительно.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10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Разрешается ли перемещать конструкции, детали которых соединены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только прихватками или корневым швом?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Разрешается.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Не разрешается.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Не регламентируется.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Какое назначение имеет дежурная дуга при импульсно-дуговой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сварке (наплавке) неплавящимся электродом?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а) Облегчает возбуждение дуги в импульсе и обеспечивает непрерывность горения мало</w:t>
      </w:r>
      <w:r w:rsidR="00E1251F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амперной дуги во время паузы (между импульсами).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Исключает образование дефектов в кратере.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Увеличивает глубину проплавления основного металла.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В каких защитных газах возможно применение вольфрамовых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электродов?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 инертных газах.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В углекислом газе.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в) В азоте.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«порой»?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Дефект сварного шва в виде замкнутой полости, заполненной инородным металлом.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Дефект сварного шва в виде полости сферической формы, заполненной шлаком.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Дефект сварного шва в виде полости округлой формы, заполненной газом.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До какого напряжения в электроустановке не требуется защитное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заземление?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 36 В переменного и 80 В постоянного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До 42 В переменного и 100 В постоянного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До 50 В переменного и 120 В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правильную последовательность включения цикла сварки на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установках для аргонодуговой сварки неплавящимся электродом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1. После возбуждения дуги начинается плавное нарастание рабочего сварочного тока от дежурного до рабочего с заданной скоростью.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2. С выдержкой времени, необходимой для продувки газовых шлангов, включается источник питания и блок поджига дуги – осциллятор.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3. Включается электрогазовый клапан и начинается подача защитного газа. 4. Начинается процесс сварки в непрерывном или импульсном режиме.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порядок исправления шва с подрезами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 результатам неразрушающего контроля отметить на стыке место расположения дефекта.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Выполнить наплавку ремонтного валика в местах подрезов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3. Выполнить неразрушающий контроль ремонтного сварного шва в объеме и методами, указанными в технологической документации. 4. Зачистить ремонтный шов.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lastRenderedPageBreak/>
        <w:t xml:space="preserve">Тестовое задание № 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Инструкция для обучающихся.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0 - 10 - баллов - оценка «2»;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11 - 14 - баллов - оценка «3»;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15 - 17 баллов - оценка «4»;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 xml:space="preserve">18 - 20 баллов - оценка «5». </w:t>
      </w:r>
    </w:p>
    <w:p w:rsidR="00E1251F" w:rsidRPr="00E1251F" w:rsidRDefault="00E1251F" w:rsidP="00E1251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</w:pPr>
      <w:r w:rsidRPr="00E1251F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 тестового задания отводится 40 минут.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служит сварочный трансформатор?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изменения частоты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понижения напряжения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изменения напряжения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такое режим холостого хода сварочного трансформатора?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Первичная обмотка трансформатора подключена к сети, а вторичная к потребителю.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Первичная обмотка трансформатора подключена к сети, а вторичная обмотка разомкнута.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Первичная обмотка трансформатора не подключена к сети, а вторичная обмотка замкнута.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Сварочные выпрямители.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4. Какую вольт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амперную характеристику должен иметь сварочный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 электродом в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5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применяется осциллятор в системах питания дуги при сварке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бесконтактного возбуждения дуги на малых токах и стабилизации ее горения при сварке неплавящимся электродом на переменном токе.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Для повышения стабильности горения дуги.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Для изменения величины напряжения при сварке.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6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предназначена горелка для ручной дуговой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неплавящимся электродом в 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фиксирования вольфрамового электрода (W-электрода) в требуемом положении.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подвода к электроду электрического тока и равномерного распределения потока защитного газа вокруг сварочной ванны.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Все выше перечисленное.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7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Из каких материалов, как правило, изготавливаются газовые сопла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для горелок аргонодуговой сварки?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Из керамических.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>б) Из меди.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Из стекла.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8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Для чего предназначен газовый редуктор?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понижения давления газа, поступающего из баллона, и автоматического поддержания заданного расхода.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регулирования, поддержания и формирования необходимого давления, поступающего из баллона.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понижения давления газа, поступающего из баллона.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такое легированные стали?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Содержащие один или несколько элементов в определенных концентрациях, которые введены в них с целью придания заданных физико-химических и механических свойств.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Обладающие определенными физико-химическими свойствами за счет снижения содержания углерода, серы, фосфора или термической обработки.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Обладающие определенными физико-химическими свойствами после специальной термомеханической обработки.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Вопрос А</w:t>
      </w:r>
      <w:r w:rsidR="00E1251F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. Перечислите рекомендации по защите от атмосферных воздействий места сварки в условиях монтажа.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Необходимо обеспечить защиту места сварки от ветра.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Необходимо обеспечить защиту в виде навеса от воздействия атмосферных осадков.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Все перечисленное в п. п. 1,2.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поверхности подлежат зачистке при подготовке к сборке под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сварку?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Зачищаются только свариваемые поверхности.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Должны быть очищены от ржавчины и загрязнений до металлического блеска кромки и наружные поверхности деталей.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Должны быть очищены от ржавчины и загрязнений до металлического блеска кромки, а также прилегающие к ним внутренние и наружные поверхности деталей.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оптимальный вылет электрода из сопла горелки при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аргонодуговой сварке.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 </w:t>
      </w:r>
      <w:smartTag w:uri="urn:schemas-microsoft-com:office:smarttags" w:element="metricconverter">
        <w:smartTagPr>
          <w:attr w:name="ProductID" w:val="5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5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Оговаривается в паспорте на горелку, в конкретных случаях может указываться в нормативных документах.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Определяется сварщиком опытным путем.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 влияет сварочный ток на размеры шва и зоны термического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влияния при неизменности других параметров?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Увеличение сварочного тока уменьшает размеры шва и зоны термического влияния.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Увеличение сварочного тока уменьшает размеры шва и увеличивает зону термического влияния.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Увеличение сварочного тока увеличивает размеры шва и зоны термического влияния.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«подрезом»?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Дефект в виде углубления по линии сплавления сварного шва с основным металлом.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Острые конусообразные углубления на границе поверхности шва с предыдущим валиком шва или основным материалом.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Дефект в виде углубления на сварном шве.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правильную последовательность включения цикла сварки на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установках для аргонодуговой сварки неплавящимся электродом переменного тока.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1. Включается стабилизатор горения дуги и блок ограничения постоянной составляющей сварочного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2. Включается электрогазовый клапан и начинается подача защитного газа.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3. После возбуждения дуги начинается плавное нарастание рабочего сварочного тока от дежурного до рабочего с заданной скоростью.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4. С выдержкой времени, необходимой для продувки газовых шлангов, включается источник питания и блок поджига дуги – осциллятор.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5. Начинается процесс сварки в непрерывном или импульсном режиме.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E1251F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3D1656"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Укажите порядок исправления шва с недостаточной шириной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Сошлифовать часть шва в месте недостаточной ширины.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Выполнить наплавку ремонтного валика в местах недостаточной ширины шва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Выполнить неразрушающий контроль ремонтного сварного шва в объеме и методами, указанными в технологической документации.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4. Зачистить ремонтный шов.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5. По результатам неразрушающего контроля отметить на стыке место расположения дефекта.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Тестовое задание № 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Инструкция для обучающихся.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Тестовое задание оценивается по 5-балльной шкале: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0 - 10 - баллов - оценка «2»;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11 - 14 - баллов - оценка «3»;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15 - 17 баллов - оценка «4»;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18 - 20 баллов - оценка «5». 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тестового задания отводится 40 минут.</w:t>
      </w:r>
    </w:p>
    <w:p w:rsidR="00E1251F" w:rsidRPr="003D1656" w:rsidRDefault="00E1251F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Примерное время на выполнение вопросов обязательной части задания составляет 2–5 минут, для каждого вопроса дополнительной части – 3–5 минут. На выполнение всего тестового задания отводится 40 минут.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1. ОБЯЗАТЕЛЬНАЯ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А1. Какие источники питания применяются для ручной дуговой сварки 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наплавки неплавящимся электродом в защитном газе постоянным током?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источники любого типа.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Сварочные выпрямители, генераторы.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А2. Для чего служит сварочный трансформатор?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Для изменения частоты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Для понижения напряжения переменного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Для изменения напряжения постоянного тока.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А3. Что такое режим холостого хода сварочного трансформатора?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Первичная обмотка трансформатора подключена к сети, а вторичная к потребителю.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 xml:space="preserve">б) Первичная обмотка трансформатора подключена к сети, а вторичная обмотка разомкнута.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Первичная обмотка трансформатора не подключена к сети, а вторичная обмотка замкнута.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А4. Что такое сварочный выпрямитель?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Устройство, служащее для понижения и выпрямления сетевого напряжения.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Генератор для преобразования энергии сети в энергию переменного тока, используемую для сварочных работ.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Генератор для преобразования энергии сети в энергию выпрямленного тока, используемую для сварочных работ.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А5. Какой тип источников питания предназначен для ручной дуговой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сварки и наплавки неплавящимся электродом в защитном газе на переменном токе?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Сварочные трансформаторы.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Сварочные выпрямители.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Инверторные источники питания.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А6. Какую вольт-амперную характеристику должен иметь сварочный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источник питания для ручной дуговой сварки и наплавки неплавящимся</w:t>
      </w:r>
      <w:r w:rsidRPr="003D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электродом в</w:t>
      </w:r>
      <w:r w:rsidRPr="003D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защитном газе?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Возрастающую.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Падающую.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Жесткую.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А7. Какой полюс сварочного источника постоянного тока должен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подключаться к электроду при сварке током обратной полярности?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Отрицательный полюс к электроду.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Положительный полюс к электроду.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Не имеет значения.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А8. Как заземляется сварочное оборудование?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Должен быть предусмотрен приваренный к оборудованию медный провод, расположенный в доступном месте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На оборудовании должен быть предусмотрен болт (винт, шпилька) с контактной площадкой, расположенный в доступном месте, с надписью «Земля».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9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Какой буквой русского алфавита обозначают углерод и никель в</w:t>
      </w:r>
      <w:r w:rsidRPr="003D1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56">
        <w:rPr>
          <w:rFonts w:ascii="Times New Roman" w:eastAsia="Times New Roman" w:hAnsi="Times New Roman" w:cs="Times New Roman"/>
          <w:b/>
          <w:sz w:val="24"/>
          <w:szCs w:val="24"/>
        </w:rPr>
        <w:t>маркировке легированных сталей?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Углерод - "У"; никель - "Н".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Углерод - "С"; никель - "Л".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Углерод не обозначают буквой; никель - "Н".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10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Cледует ли удалять прихватки, имеющие недопустимые наружные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дефекты (трещины, наружные поры и др.) по результатам визуального контроля?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Недопустимые наружные дефекты допускается переплавлять при выполнении корневого слоя шва.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Не следует.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Прихватки, имеющие недопустимые дефекты, обнаруженные при визуальном контроле, следует удалять механическим способом.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При каком значении зазора в стыках труб из низколегированных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сталей требуется применение присадочной проволоки при прихватке ручной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аргонодуговой сваркой?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lastRenderedPageBreak/>
        <w:t xml:space="preserve">а) Более </w:t>
      </w:r>
      <w:smartTag w:uri="urn:schemas-microsoft-com:office:smarttags" w:element="metricconverter">
        <w:smartTagPr>
          <w:attr w:name="ProductID" w:val="0,5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0,5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Более </w:t>
      </w:r>
      <w:smartTag w:uri="urn:schemas-microsoft-com:office:smarttags" w:element="metricconverter">
        <w:smartTagPr>
          <w:attr w:name="ProductID" w:val="0,3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0,3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в) Более </w:t>
      </w:r>
      <w:smartTag w:uri="urn:schemas-microsoft-com:office:smarttags" w:element="metricconverter">
        <w:smartTagPr>
          <w:attr w:name="ProductID" w:val="1,0 мм"/>
        </w:smartTagPr>
        <w:r w:rsidRPr="003D1656">
          <w:rPr>
            <w:rFonts w:ascii="TimesNewRomanPS-BoldMT" w:eastAsia="Times New Roman" w:hAnsi="TimesNewRomanPS-BoldMT" w:cs="Times New Roman"/>
            <w:color w:val="000000"/>
            <w:sz w:val="24"/>
            <w:szCs w:val="24"/>
          </w:rPr>
          <w:t>1,0 мм</w:t>
        </w:r>
      </w:smartTag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Какие факторы учитывают при выборе сварочной проволоки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сплошного сечения?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а) Тип соединения (зазор, притупление, угол скоса кромок), толщина металла.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б) Положение при сварке, марка свариваемой стали.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Все факторы, указанные в ответах 1 и 2.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13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Укажите, следует ли перед началом аргонодуговой сварки продувать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аргоном газовые коммуникации и горелки.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Продувку коммуникаций и горелки специально проводить не следует.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б) Продувка коммуникаций и горелок выполняется по усмотрению сварщика.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в) Следует продувать аргоном газоподводящие шланги и горелку.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А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14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Что называют «непроваром»?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а) Дефект в виде отсутствия сплавления между металлом шва и основным металлом по кромке разделки.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б) Дефект в виде натекания металла шва и отсутствия сплавления в сварном соединении вследствие неполного расплавления металла сварного шва. </w:t>
      </w:r>
    </w:p>
    <w:p w:rsidR="003D1656" w:rsidRPr="003D1656" w:rsidRDefault="003D1656" w:rsidP="00E12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в) Дефект в виде несплавления в сварном соединении вследствие неполного расплавления кромок или поверхностей ранее выполненных валиков сварных швов.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2. ДОПОЛНИТЕЛЬНАЯ ЧАСТЬ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1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правильную последовательность выключения цикла сварки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br/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на установках для аргонодуговой сварки неплавящимся электродом.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1. Отключается источник тока.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2. Начинается плавное спадание рабочего тока – «заварка кратера».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3. Оканчивается цикл «заварки кратера».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MT" w:eastAsia="Times New Roman" w:hAnsi="TimesNewRomanPSMT" w:cs="Times New Roman"/>
          <w:color w:val="000000"/>
          <w:sz w:val="24"/>
          <w:szCs w:val="24"/>
        </w:rPr>
        <w:t>4. С выдержкой времени, обеспечивающей газовую защиту зоны шва, отключается электрогазовый клапан.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Вопрос В</w:t>
      </w:r>
      <w:r w:rsidR="00E1251F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2</w:t>
      </w:r>
      <w:r w:rsidRPr="003D165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. Укажите порядок исправления шва с непроваром в корне.</w:t>
      </w: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1. Зачистить ремонтный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2. Устранить дефекты корневого слоя шва сквозным пропилом.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3. Выполнить заварку места расположения дефекта с применением тех же сварочных материалов, что и основной шов.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 xml:space="preserve">4. Выполнить неразрушающий контроль ремонтного сварного шва в объеме и методами, указанными в технологической документации. 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56">
        <w:rPr>
          <w:rFonts w:ascii="TimesNewRomanPS-BoldMT" w:eastAsia="Times New Roman" w:hAnsi="TimesNewRomanPS-BoldMT" w:cs="Times New Roman"/>
          <w:color w:val="000000"/>
          <w:sz w:val="24"/>
          <w:szCs w:val="24"/>
        </w:rPr>
        <w:t>5. По результатам неразрушающего контроля отметить на стыке место расположения</w:t>
      </w: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656" w:rsidRPr="003D1656" w:rsidRDefault="003D1656" w:rsidP="003D1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7D78EC" w:rsidP="007D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075829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075829">
        <w:rPr>
          <w:rFonts w:ascii="Times New Roman" w:hAnsi="Times New Roman"/>
          <w:b/>
          <w:sz w:val="28"/>
          <w:szCs w:val="28"/>
        </w:rPr>
        <w:t>4.2.2. Оценочны</w:t>
      </w:r>
      <w:r>
        <w:rPr>
          <w:rFonts w:ascii="Times New Roman" w:hAnsi="Times New Roman"/>
          <w:b/>
          <w:sz w:val="28"/>
          <w:szCs w:val="28"/>
        </w:rPr>
        <w:t xml:space="preserve">е материалы по итоговой оценке </w:t>
      </w:r>
      <w:r w:rsidRPr="00075829">
        <w:rPr>
          <w:rFonts w:ascii="Times New Roman" w:hAnsi="Times New Roman"/>
          <w:b/>
          <w:sz w:val="28"/>
          <w:szCs w:val="28"/>
        </w:rPr>
        <w:t>учебной практики</w:t>
      </w: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>Требования к</w:t>
      </w:r>
      <w:r w:rsidR="00873BD1">
        <w:rPr>
          <w:rFonts w:ascii="Times New Roman" w:hAnsi="Times New Roman"/>
          <w:b/>
          <w:sz w:val="24"/>
          <w:szCs w:val="24"/>
        </w:rPr>
        <w:t xml:space="preserve"> дифференцированному зачету по </w:t>
      </w:r>
      <w:r w:rsidRPr="001B4BED">
        <w:rPr>
          <w:rFonts w:ascii="Times New Roman" w:hAnsi="Times New Roman"/>
          <w:b/>
          <w:sz w:val="24"/>
          <w:szCs w:val="24"/>
        </w:rPr>
        <w:t>производственной практике</w:t>
      </w:r>
      <w:r w:rsidR="00873BD1">
        <w:rPr>
          <w:rFonts w:ascii="Times New Roman" w:hAnsi="Times New Roman"/>
          <w:b/>
          <w:sz w:val="24"/>
          <w:szCs w:val="24"/>
        </w:rPr>
        <w:t xml:space="preserve"> и учебной практике.</w:t>
      </w:r>
    </w:p>
    <w:p w:rsidR="001F39B2" w:rsidRDefault="001F39B2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873BD1" w:rsidRPr="001B4BED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Дифференцированный зачет по учебной практике выставляется на основании выполненного практического задания.</w:t>
      </w:r>
    </w:p>
    <w:p w:rsidR="00064871" w:rsidRPr="00064871" w:rsidRDefault="00064871" w:rsidP="00064871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4871">
        <w:rPr>
          <w:rFonts w:ascii="Times New Roman" w:hAnsi="Times New Roman" w:cs="Times New Roman"/>
          <w:b/>
          <w:sz w:val="26"/>
          <w:szCs w:val="26"/>
        </w:rPr>
        <w:t xml:space="preserve">Вопросы для подготовки к зачёту по производственной практике </w:t>
      </w:r>
      <w:r>
        <w:rPr>
          <w:rFonts w:ascii="Times New Roman" w:hAnsi="Times New Roman" w:cs="Times New Roman"/>
          <w:b/>
          <w:sz w:val="26"/>
          <w:szCs w:val="26"/>
        </w:rPr>
        <w:t xml:space="preserve"> и учебной практике </w:t>
      </w:r>
      <w:r w:rsidRPr="00064871">
        <w:rPr>
          <w:rFonts w:ascii="Times New Roman" w:hAnsi="Times New Roman" w:cs="Times New Roman"/>
          <w:b/>
          <w:sz w:val="26"/>
          <w:szCs w:val="26"/>
        </w:rPr>
        <w:t>ПМ03 Ручная дуговая сварка (наплавка) неплавящимся электродом в защитном газе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Инструменты и принадлежности </w:t>
      </w:r>
      <w:r w:rsidRPr="00F02CCF">
        <w:rPr>
          <w:rFonts w:ascii="Times New Roman" w:hAnsi="Times New Roman"/>
          <w:sz w:val="28"/>
          <w:szCs w:val="28"/>
        </w:rPr>
        <w:t>сварщика для выполнения (РАД)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Горелки для ручной аргонодуговой сварки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Конструкция и принцип работы аппарата для аргонодуговой сварки переменным током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Конструкция и принцип работы аппарата для аргонодуговой сварки постоянным током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Сварочная проволока сплошного сечения стальная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Сварочная проволока трубчатого сечения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Подготовка поверхностей изделий из углеродистых сталей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Подготовка поверхностей изделий из легированных сталей под сварку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Подготовка поверхностей изделий из цветных металлов и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F02CCF">
        <w:rPr>
          <w:rFonts w:ascii="Times New Roman" w:hAnsi="Times New Roman"/>
          <w:sz w:val="28"/>
          <w:szCs w:val="28"/>
        </w:rPr>
        <w:t>Основные и дополнительные параметры режима сварки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Особенности техники и технологии РАД различных конструкций 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Виды дефектов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Меры предупреждения и исправления дефектов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Правила техники безопасности при проведении сварочных работ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Правила эксплуатации баллонов с защитными газами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Подбор сварочных материалов для ручной дуговой сварки (наплавки) неплавящимся электродом в защитном газе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Особенности технологии РАД углеродистой, конструкционной и легированной стали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Техника и технология РАД  в нижнем положении стыковых швов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Техника и технология РАД  в нижнем положении угловых швов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Правила техники безопасности при проведении сварочных работ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Виды технической документации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Особенности технологии РАД цветных металлов и их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Нормативные документы по технике безопасности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Техника и технология РАД  кольцевых  швов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Особенности техники и технологии РАД различных конструкций из цветных металлов и их сплавов во всех пространственных положениях сварного шва.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F02CCF">
        <w:rPr>
          <w:rFonts w:ascii="Times New Roman" w:hAnsi="Times New Roman"/>
          <w:sz w:val="28"/>
          <w:szCs w:val="28"/>
        </w:rPr>
        <w:t>Основные и дополнительные параметры режима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Газы инертные защитные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 xml:space="preserve">Вольфрамовые электроды неплавящиеся 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lastRenderedPageBreak/>
        <w:t>Графитовые электроды неплавящиеся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Угольные электроды неплавящиеся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Особенности технологии РАД цветных металлов и их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Зависимость формирования сварного шва от режимов и скорости сварки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Технологический процесс сварки алюминия и его сплавов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Технологический процесс наплавки поверхностных слоев с особыми свойствами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Технологический процесс сварки легированных сталей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Газы активные защитные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Роль системы охлаждения при Рад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Роль системы подогрева газа при сварке РАД</w:t>
      </w:r>
    </w:p>
    <w:p w:rsidR="00064871" w:rsidRPr="00F02CCF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Технология сварки в режиме ПУЛЬС</w:t>
      </w:r>
    </w:p>
    <w:p w:rsidR="00064871" w:rsidRDefault="00064871" w:rsidP="00064871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02CCF">
        <w:rPr>
          <w:rFonts w:ascii="Times New Roman" w:hAnsi="Times New Roman"/>
          <w:sz w:val="28"/>
          <w:szCs w:val="28"/>
        </w:rPr>
        <w:t>Технология сварки в режиме СУПЕР ПУЛЬС</w:t>
      </w:r>
    </w:p>
    <w:p w:rsidR="00064871" w:rsidRDefault="00064871" w:rsidP="00064871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1F39B2" w:rsidRPr="001B4BED" w:rsidRDefault="001F39B2" w:rsidP="001B54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5514" w:rsidRDefault="00064871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829" w:rsidRPr="00075829">
        <w:rPr>
          <w:rFonts w:ascii="Times New Roman" w:eastAsia="Times New Roman" w:hAnsi="Times New Roman" w:cs="Times New Roman"/>
          <w:b/>
          <w:sz w:val="24"/>
          <w:szCs w:val="24"/>
        </w:rPr>
        <w:t>4.2.2. Оценочны</w:t>
      </w:r>
      <w:r w:rsid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е материалы по итоговой оценке </w:t>
      </w:r>
      <w:r w:rsidR="00075829" w:rsidRPr="00075829">
        <w:rPr>
          <w:rFonts w:ascii="Times New Roman" w:eastAsia="Times New Roman" w:hAnsi="Times New Roman" w:cs="Times New Roman"/>
          <w:b/>
          <w:sz w:val="24"/>
          <w:szCs w:val="24"/>
        </w:rPr>
        <w:t>по производственной практике и практике по профилю специальности</w:t>
      </w:r>
    </w:p>
    <w:p w:rsidR="00075829" w:rsidRPr="00075829" w:rsidRDefault="00075829" w:rsidP="00075829">
      <w:pPr>
        <w:widowControl w:val="0"/>
        <w:spacing w:after="0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4.2.3. Оценочные материалы по оценке производственной практик</w:t>
      </w:r>
      <w:r w:rsidR="0006487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и</w:t>
      </w: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</w:p>
    <w:p w:rsidR="00075829" w:rsidRPr="00075829" w:rsidRDefault="00075829" w:rsidP="000758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к отчету по производственной практике по профессиональному модулю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Общие положения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отчета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2.2. Требования к оформлению отчета.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Последовательность комплектования отчета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между колледжем и предприятием о прохождении производственной практики; 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Оформленный дневник по производственной практике.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Отчёт студента колледжа о результатах производственной практике по профессиональному модулю;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Характеристика на студента от руководителя практики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является первым листом документа. На титульном листе указывают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Дневник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по производственной практике  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наименование модуля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студента  _________________________________гр. ____________курс ________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Период практики: _______________________________________________________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предприятия 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«_______» ________________ 20      г.</w:t>
      </w: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предприятии проходил производственное обучение (цех, отдел)?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Какую продукцию выпускает данное предприятие? 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оборудование проходил производственное обучение?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Какие работы выполнял в ходе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 какими документами работал, в процессе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 Хотел бы после окончания учебного заведения работать на этом предприятии?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оценок за прохождение производственной практике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75829" w:rsidRPr="00075829" w:rsidRDefault="00075829" w:rsidP="00075829">
      <w:pPr>
        <w:pageBreakBefore/>
        <w:spacing w:after="16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Обязательные: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Вариативные: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075829" w:rsidRPr="00075829" w:rsidTr="000C5D07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075829" w:rsidRPr="00075829" w:rsidTr="000C5D07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064871" w:rsidRPr="00075829" w:rsidTr="000C5D07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064871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64871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64871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64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ПК 3.4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6487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871" w:rsidRPr="00075829" w:rsidRDefault="00064871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ED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1-</w:t>
            </w:r>
            <w:r w:rsidR="00ED66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каждую общую компетенцию</w:t>
            </w:r>
          </w:p>
        </w:tc>
      </w:tr>
    </w:tbl>
    <w:p w:rsidR="00075829" w:rsidRPr="00075829" w:rsidRDefault="00075829" w:rsidP="00075829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ЭКЗАМЕНА (КВАЛИФИКАЦИОННОГО)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№ группы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 __________</w:t>
      </w: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Код, наименование специальности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15.01.05 СВАРЩИК (РУЧНОЙ И ЧАСТИЧНО МЕХАНИЗИРОВАННОЙ СВАРКИ (НАПЛАВКИ)</w:t>
      </w:r>
    </w:p>
    <w:p w:rsidR="00075829" w:rsidRPr="00075829" w:rsidRDefault="00075829" w:rsidP="0007582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75829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064871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3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="00064871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«</w:t>
      </w:r>
      <w:r w:rsidR="00064871" w:rsidRPr="00064871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(наплавка) неплавящимся электродом в защитном газе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)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Дата проведения экзамена (квалификационного)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результатов квалификационного экзамена: </w:t>
      </w:r>
      <w:r w:rsidRPr="000758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075829" w:rsidRPr="00075829" w:rsidTr="000C5D07">
        <w:trPr>
          <w:cantSplit/>
          <w:trHeight w:val="2534"/>
        </w:trPr>
        <w:tc>
          <w:tcPr>
            <w:tcW w:w="567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обучающихся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75829" w:rsidRPr="00075829" w:rsidRDefault="00075829" w:rsidP="00064871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МДК 0</w:t>
            </w:r>
            <w:r w:rsidR="000648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708" w:type="dxa"/>
            <w:textDirection w:val="btL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квалификационного 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(оценка)</w:t>
            </w: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Председатель комиссии: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01B" w:rsidRPr="00233956" w:rsidRDefault="0058001B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001B" w:rsidRPr="00233956" w:rsidSect="001C23B3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3EE" w:rsidRDefault="007A73EE" w:rsidP="002F5514">
      <w:pPr>
        <w:spacing w:after="0" w:line="240" w:lineRule="auto"/>
      </w:pPr>
      <w:r>
        <w:separator/>
      </w:r>
    </w:p>
  </w:endnote>
  <w:endnote w:type="continuationSeparator" w:id="0">
    <w:p w:rsidR="007A73EE" w:rsidRDefault="007A73EE" w:rsidP="002F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3EE" w:rsidRDefault="007A73EE" w:rsidP="002F5514">
      <w:pPr>
        <w:spacing w:after="0" w:line="240" w:lineRule="auto"/>
      </w:pPr>
      <w:r>
        <w:separator/>
      </w:r>
    </w:p>
  </w:footnote>
  <w:footnote w:type="continuationSeparator" w:id="0">
    <w:p w:rsidR="007A73EE" w:rsidRDefault="007A73EE" w:rsidP="002F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52A4E"/>
    <w:multiLevelType w:val="hybridMultilevel"/>
    <w:tmpl w:val="5E10138A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81254"/>
    <w:multiLevelType w:val="hybridMultilevel"/>
    <w:tmpl w:val="DFB0F176"/>
    <w:lvl w:ilvl="0" w:tplc="C1DC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93A9E"/>
    <w:multiLevelType w:val="hybridMultilevel"/>
    <w:tmpl w:val="92A080CC"/>
    <w:lvl w:ilvl="0" w:tplc="19A4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008A7"/>
    <w:multiLevelType w:val="multilevel"/>
    <w:tmpl w:val="9984D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23928A5"/>
    <w:multiLevelType w:val="multilevel"/>
    <w:tmpl w:val="46580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9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E22FC3"/>
    <w:multiLevelType w:val="hybridMultilevel"/>
    <w:tmpl w:val="1B9E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C3372C"/>
    <w:multiLevelType w:val="multilevel"/>
    <w:tmpl w:val="988A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13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93632"/>
    <w:multiLevelType w:val="hybridMultilevel"/>
    <w:tmpl w:val="B95C6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5D6614"/>
    <w:multiLevelType w:val="multilevel"/>
    <w:tmpl w:val="C3763D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2710FF"/>
    <w:multiLevelType w:val="multilevel"/>
    <w:tmpl w:val="99CCC8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84B34ED"/>
    <w:multiLevelType w:val="multilevel"/>
    <w:tmpl w:val="5D0C01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98527D1"/>
    <w:multiLevelType w:val="hybridMultilevel"/>
    <w:tmpl w:val="758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65A85"/>
    <w:multiLevelType w:val="hybridMultilevel"/>
    <w:tmpl w:val="4116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2B247D"/>
    <w:multiLevelType w:val="multilevel"/>
    <w:tmpl w:val="0AEE972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6A80EF2"/>
    <w:multiLevelType w:val="hybridMultilevel"/>
    <w:tmpl w:val="E38E46C2"/>
    <w:lvl w:ilvl="0" w:tplc="3E26BEBC">
      <w:start w:val="1"/>
      <w:numFmt w:val="decimal"/>
      <w:lvlText w:val="%1."/>
      <w:lvlJc w:val="left"/>
      <w:pPr>
        <w:ind w:left="5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0">
    <w:nsid w:val="6AFB6CC4"/>
    <w:multiLevelType w:val="hybridMultilevel"/>
    <w:tmpl w:val="16E6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9061BA"/>
    <w:multiLevelType w:val="hybridMultilevel"/>
    <w:tmpl w:val="0330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67147"/>
    <w:multiLevelType w:val="hybridMultilevel"/>
    <w:tmpl w:val="DDA6B2E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>
    <w:nsid w:val="75631E5C"/>
    <w:multiLevelType w:val="hybridMultilevel"/>
    <w:tmpl w:val="448878C4"/>
    <w:lvl w:ilvl="0" w:tplc="A0F8C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EF5AB8"/>
    <w:multiLevelType w:val="multilevel"/>
    <w:tmpl w:val="28408D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68BD"/>
    <w:multiLevelType w:val="hybridMultilevel"/>
    <w:tmpl w:val="F27AB1A2"/>
    <w:lvl w:ilvl="0" w:tplc="24DA1354">
      <w:start w:val="1"/>
      <w:numFmt w:val="bullet"/>
      <w:lvlText w:val="-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C654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E7C8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44ACA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E4EC3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24EF56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87E6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CF242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52911A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30"/>
  </w:num>
  <w:num w:numId="3">
    <w:abstractNumId w:val="21"/>
  </w:num>
  <w:num w:numId="4">
    <w:abstractNumId w:val="8"/>
  </w:num>
  <w:num w:numId="5">
    <w:abstractNumId w:val="31"/>
  </w:num>
  <w:num w:numId="6">
    <w:abstractNumId w:val="3"/>
  </w:num>
  <w:num w:numId="7">
    <w:abstractNumId w:val="33"/>
  </w:num>
  <w:num w:numId="8">
    <w:abstractNumId w:val="7"/>
  </w:num>
  <w:num w:numId="9">
    <w:abstractNumId w:val="12"/>
  </w:num>
  <w:num w:numId="10">
    <w:abstractNumId w:val="1"/>
  </w:num>
  <w:num w:numId="11">
    <w:abstractNumId w:val="35"/>
  </w:num>
  <w:num w:numId="12">
    <w:abstractNumId w:val="37"/>
  </w:num>
  <w:num w:numId="13">
    <w:abstractNumId w:val="22"/>
  </w:num>
  <w:num w:numId="14">
    <w:abstractNumId w:val="13"/>
  </w:num>
  <w:num w:numId="15">
    <w:abstractNumId w:val="25"/>
  </w:num>
  <w:num w:numId="16">
    <w:abstractNumId w:val="11"/>
  </w:num>
  <w:num w:numId="17">
    <w:abstractNumId w:val="27"/>
  </w:num>
  <w:num w:numId="18">
    <w:abstractNumId w:val="2"/>
  </w:num>
  <w:num w:numId="19">
    <w:abstractNumId w:val="4"/>
  </w:num>
  <w:num w:numId="20">
    <w:abstractNumId w:val="0"/>
  </w:num>
  <w:num w:numId="21">
    <w:abstractNumId w:val="26"/>
  </w:num>
  <w:num w:numId="22">
    <w:abstractNumId w:val="24"/>
  </w:num>
  <w:num w:numId="23">
    <w:abstractNumId w:val="9"/>
  </w:num>
  <w:num w:numId="24">
    <w:abstractNumId w:val="18"/>
  </w:num>
  <w:num w:numId="25">
    <w:abstractNumId w:val="15"/>
  </w:num>
  <w:num w:numId="26">
    <w:abstractNumId w:val="5"/>
  </w:num>
  <w:num w:numId="27">
    <w:abstractNumId w:val="10"/>
  </w:num>
  <w:num w:numId="28">
    <w:abstractNumId w:val="29"/>
  </w:num>
  <w:num w:numId="29">
    <w:abstractNumId w:val="34"/>
  </w:num>
  <w:num w:numId="30">
    <w:abstractNumId w:val="17"/>
  </w:num>
  <w:num w:numId="31">
    <w:abstractNumId w:val="6"/>
  </w:num>
  <w:num w:numId="32">
    <w:abstractNumId w:val="38"/>
  </w:num>
  <w:num w:numId="33">
    <w:abstractNumId w:val="32"/>
  </w:num>
  <w:num w:numId="34">
    <w:abstractNumId w:val="16"/>
  </w:num>
  <w:num w:numId="35">
    <w:abstractNumId w:val="36"/>
  </w:num>
  <w:num w:numId="36">
    <w:abstractNumId w:val="19"/>
  </w:num>
  <w:num w:numId="37">
    <w:abstractNumId w:val="28"/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39B2"/>
    <w:rsid w:val="000173BE"/>
    <w:rsid w:val="00064871"/>
    <w:rsid w:val="00075829"/>
    <w:rsid w:val="00077461"/>
    <w:rsid w:val="000C5D07"/>
    <w:rsid w:val="000C7F1F"/>
    <w:rsid w:val="000D6896"/>
    <w:rsid w:val="000E03D6"/>
    <w:rsid w:val="00130089"/>
    <w:rsid w:val="001410C8"/>
    <w:rsid w:val="0014190E"/>
    <w:rsid w:val="001B4BED"/>
    <w:rsid w:val="001B5482"/>
    <w:rsid w:val="001B6C8B"/>
    <w:rsid w:val="001C23B3"/>
    <w:rsid w:val="001D20E5"/>
    <w:rsid w:val="001E2D76"/>
    <w:rsid w:val="001F39B2"/>
    <w:rsid w:val="00233956"/>
    <w:rsid w:val="00257CBF"/>
    <w:rsid w:val="00291D2B"/>
    <w:rsid w:val="002A428A"/>
    <w:rsid w:val="002A48C4"/>
    <w:rsid w:val="002B0A1C"/>
    <w:rsid w:val="002B3237"/>
    <w:rsid w:val="002F5514"/>
    <w:rsid w:val="00354E9B"/>
    <w:rsid w:val="00355EC0"/>
    <w:rsid w:val="003B1937"/>
    <w:rsid w:val="003D1656"/>
    <w:rsid w:val="0044441D"/>
    <w:rsid w:val="004D2A03"/>
    <w:rsid w:val="004E5AF5"/>
    <w:rsid w:val="0050202D"/>
    <w:rsid w:val="0050371F"/>
    <w:rsid w:val="00516E2F"/>
    <w:rsid w:val="0052288C"/>
    <w:rsid w:val="0055138F"/>
    <w:rsid w:val="0055250D"/>
    <w:rsid w:val="00563862"/>
    <w:rsid w:val="0058001B"/>
    <w:rsid w:val="0059613A"/>
    <w:rsid w:val="00596C8C"/>
    <w:rsid w:val="005C0659"/>
    <w:rsid w:val="005D22B0"/>
    <w:rsid w:val="0064739F"/>
    <w:rsid w:val="00656CCF"/>
    <w:rsid w:val="00676ABD"/>
    <w:rsid w:val="0068297E"/>
    <w:rsid w:val="006847E9"/>
    <w:rsid w:val="006A5747"/>
    <w:rsid w:val="006B07B0"/>
    <w:rsid w:val="006D742F"/>
    <w:rsid w:val="0073165B"/>
    <w:rsid w:val="007A73EE"/>
    <w:rsid w:val="007B1303"/>
    <w:rsid w:val="007D78EC"/>
    <w:rsid w:val="007F3884"/>
    <w:rsid w:val="00803A31"/>
    <w:rsid w:val="00812C2A"/>
    <w:rsid w:val="00873BD1"/>
    <w:rsid w:val="008C11AA"/>
    <w:rsid w:val="008E03C2"/>
    <w:rsid w:val="0095450E"/>
    <w:rsid w:val="0097294B"/>
    <w:rsid w:val="00981CE8"/>
    <w:rsid w:val="00A55816"/>
    <w:rsid w:val="00AA76F5"/>
    <w:rsid w:val="00AB4806"/>
    <w:rsid w:val="00B0595C"/>
    <w:rsid w:val="00B1570F"/>
    <w:rsid w:val="00B75416"/>
    <w:rsid w:val="00B945D0"/>
    <w:rsid w:val="00BB2388"/>
    <w:rsid w:val="00C06408"/>
    <w:rsid w:val="00D27CC6"/>
    <w:rsid w:val="00D348B0"/>
    <w:rsid w:val="00D9538F"/>
    <w:rsid w:val="00D96B57"/>
    <w:rsid w:val="00D97EE5"/>
    <w:rsid w:val="00DC0469"/>
    <w:rsid w:val="00E013B0"/>
    <w:rsid w:val="00E1251F"/>
    <w:rsid w:val="00E53336"/>
    <w:rsid w:val="00ED669F"/>
    <w:rsid w:val="00F34A11"/>
    <w:rsid w:val="00F557B2"/>
    <w:rsid w:val="00FA3689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872948-862B-4C30-BE00-77D68EF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F39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F39B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nhideWhenUsed/>
    <w:rsid w:val="001F3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1F39B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39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5">
    <w:name w:val="Hyperlink"/>
    <w:basedOn w:val="a0"/>
    <w:uiPriority w:val="99"/>
    <w:unhideWhenUsed/>
    <w:rsid w:val="006B07B0"/>
    <w:rPr>
      <w:color w:val="0000FF" w:themeColor="hyperlink"/>
      <w:u w:val="single"/>
    </w:rPr>
  </w:style>
  <w:style w:type="paragraph" w:styleId="a6">
    <w:name w:val="Body Text"/>
    <w:basedOn w:val="a"/>
    <w:link w:val="a7"/>
    <w:rsid w:val="006B07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B07B0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638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6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B1937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5E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5EC0"/>
  </w:style>
  <w:style w:type="paragraph" w:customStyle="1" w:styleId="Style2">
    <w:name w:val="Style2"/>
    <w:basedOn w:val="a"/>
    <w:rsid w:val="007F3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rsid w:val="007F3884"/>
    <w:rPr>
      <w:rFonts w:ascii="Times New Roman" w:hAnsi="Times New Roman"/>
      <w:b/>
      <w:spacing w:val="10"/>
      <w:sz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7F3884"/>
    <w:rPr>
      <w:rFonts w:ascii="Calibri" w:eastAsia="Calibri" w:hAnsi="Calibri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F5514"/>
  </w:style>
  <w:style w:type="paragraph" w:styleId="af0">
    <w:name w:val="footer"/>
    <w:basedOn w:val="a"/>
    <w:link w:val="af1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F5514"/>
  </w:style>
  <w:style w:type="numbering" w:customStyle="1" w:styleId="1">
    <w:name w:val="Нет списка1"/>
    <w:next w:val="a2"/>
    <w:uiPriority w:val="99"/>
    <w:semiHidden/>
    <w:unhideWhenUsed/>
    <w:rsid w:val="007D78EC"/>
  </w:style>
  <w:style w:type="table" w:customStyle="1" w:styleId="10">
    <w:name w:val="Сетка таблицы1"/>
    <w:basedOn w:val="a1"/>
    <w:next w:val="a8"/>
    <w:uiPriority w:val="59"/>
    <w:rsid w:val="007D78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rsid w:val="007D78EC"/>
    <w:pPr>
      <w:shd w:val="clear" w:color="auto" w:fill="FFFFFF"/>
      <w:spacing w:after="300" w:line="322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numbering" w:customStyle="1" w:styleId="22">
    <w:name w:val="Нет списка2"/>
    <w:next w:val="a2"/>
    <w:semiHidden/>
    <w:unhideWhenUsed/>
    <w:rsid w:val="003D1656"/>
  </w:style>
  <w:style w:type="character" w:customStyle="1" w:styleId="af2">
    <w:name w:val="Основной текст_"/>
    <w:link w:val="62"/>
    <w:locked/>
    <w:rsid w:val="003D1656"/>
    <w:rPr>
      <w:sz w:val="23"/>
      <w:szCs w:val="23"/>
      <w:shd w:val="clear" w:color="auto" w:fill="FFFFFF"/>
    </w:rPr>
  </w:style>
  <w:style w:type="paragraph" w:customStyle="1" w:styleId="62">
    <w:name w:val="Основной текст62"/>
    <w:basedOn w:val="a"/>
    <w:link w:val="af2"/>
    <w:rsid w:val="003D1656"/>
    <w:pPr>
      <w:shd w:val="clear" w:color="auto" w:fill="FFFFFF"/>
      <w:spacing w:after="0" w:line="413" w:lineRule="exact"/>
      <w:ind w:hanging="740"/>
    </w:pPr>
    <w:rPr>
      <w:sz w:val="23"/>
      <w:szCs w:val="23"/>
    </w:rPr>
  </w:style>
  <w:style w:type="table" w:customStyle="1" w:styleId="23">
    <w:name w:val="Сетка таблицы2"/>
    <w:basedOn w:val="a1"/>
    <w:next w:val="a8"/>
    <w:rsid w:val="003D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 + Полужирный"/>
    <w:rsid w:val="003D1656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40">
    <w:name w:val="Основной текст (4)_"/>
    <w:link w:val="41"/>
    <w:locked/>
    <w:rsid w:val="003D1656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3D1656"/>
    <w:pPr>
      <w:shd w:val="clear" w:color="auto" w:fill="FFFFFF"/>
      <w:spacing w:after="0" w:line="240" w:lineRule="atLeast"/>
    </w:pPr>
    <w:rPr>
      <w:sz w:val="23"/>
      <w:szCs w:val="23"/>
    </w:rPr>
  </w:style>
  <w:style w:type="character" w:customStyle="1" w:styleId="93">
    <w:name w:val="Основной текст (93)_"/>
    <w:link w:val="931"/>
    <w:locked/>
    <w:rsid w:val="003D1656"/>
    <w:rPr>
      <w:shd w:val="clear" w:color="auto" w:fill="FFFFFF"/>
    </w:rPr>
  </w:style>
  <w:style w:type="paragraph" w:customStyle="1" w:styleId="931">
    <w:name w:val="Основной текст (93)1"/>
    <w:basedOn w:val="a"/>
    <w:link w:val="93"/>
    <w:rsid w:val="003D1656"/>
    <w:pPr>
      <w:shd w:val="clear" w:color="auto" w:fill="FFFFFF"/>
      <w:spacing w:after="0" w:line="240" w:lineRule="atLeast"/>
    </w:pPr>
  </w:style>
  <w:style w:type="character" w:customStyle="1" w:styleId="5">
    <w:name w:val="Заголовок №5_"/>
    <w:link w:val="50"/>
    <w:locked/>
    <w:rsid w:val="003D1656"/>
    <w:rPr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3D1656"/>
    <w:pPr>
      <w:shd w:val="clear" w:color="auto" w:fill="FFFFFF"/>
      <w:spacing w:before="1380" w:after="240" w:line="418" w:lineRule="exact"/>
      <w:outlineLvl w:val="4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../../../../AppData/Local/Temp/FineReader10/media/image410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B569D-46F3-4F84-9DC9-7B34FD4B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11317</Words>
  <Characters>64508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Юлия</cp:lastModifiedBy>
  <cp:revision>25</cp:revision>
  <cp:lastPrinted>2022-04-08T09:34:00Z</cp:lastPrinted>
  <dcterms:created xsi:type="dcterms:W3CDTF">2021-04-30T08:48:00Z</dcterms:created>
  <dcterms:modified xsi:type="dcterms:W3CDTF">2024-06-25T08:35:00Z</dcterms:modified>
</cp:coreProperties>
</file>